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A6C" w:rsidRPr="00162A6C" w:rsidRDefault="00162A6C" w:rsidP="00162A6C">
      <w:pPr>
        <w:pStyle w:val="CM6"/>
        <w:spacing w:after="240"/>
        <w:rPr>
          <w:rFonts w:ascii="Arial" w:hAnsi="Arial" w:cs="Arial"/>
          <w:b/>
          <w:color w:val="000000"/>
          <w:sz w:val="32"/>
          <w:szCs w:val="32"/>
        </w:rPr>
      </w:pPr>
      <w:bookmarkStart w:id="0" w:name="_GoBack"/>
      <w:bookmarkEnd w:id="0"/>
      <w:r w:rsidRPr="00162A6C">
        <w:rPr>
          <w:rFonts w:ascii="Arial" w:hAnsi="Arial" w:cs="Arial"/>
          <w:b/>
          <w:color w:val="000000"/>
          <w:sz w:val="32"/>
          <w:szCs w:val="32"/>
        </w:rPr>
        <w:t xml:space="preserve">Mental strategies – Addition and subtraction </w:t>
      </w:r>
    </w:p>
    <w:p w:rsidR="00E424C2" w:rsidRPr="00E424C2" w:rsidRDefault="00162A6C" w:rsidP="00E424C2">
      <w:pPr>
        <w:pStyle w:val="CM6"/>
        <w:spacing w:after="240"/>
        <w:rPr>
          <w:rFonts w:ascii="Arial" w:hAnsi="Arial" w:cs="Arial"/>
          <w:b/>
          <w:color w:val="000000"/>
          <w:sz w:val="26"/>
          <w:szCs w:val="26"/>
        </w:rPr>
      </w:pPr>
      <w:r>
        <w:rPr>
          <w:rFonts w:ascii="Arial" w:hAnsi="Arial" w:cs="Arial"/>
          <w:b/>
          <w:color w:val="000000"/>
          <w:sz w:val="26"/>
          <w:szCs w:val="26"/>
        </w:rPr>
        <w:t>Helpful information</w:t>
      </w:r>
    </w:p>
    <w:p w:rsidR="00E424C2" w:rsidRPr="00E424C2" w:rsidRDefault="00E424C2" w:rsidP="00E424C2">
      <w:pPr>
        <w:pStyle w:val="CM7"/>
        <w:spacing w:after="120"/>
        <w:rPr>
          <w:rFonts w:ascii="Arial" w:hAnsi="Arial" w:cs="Arial"/>
          <w:color w:val="000000"/>
          <w:sz w:val="22"/>
          <w:szCs w:val="22"/>
        </w:rPr>
      </w:pPr>
      <w:r w:rsidRPr="00E424C2">
        <w:rPr>
          <w:rFonts w:ascii="Arial" w:hAnsi="Arial" w:cs="Arial"/>
          <w:b/>
          <w:bCs/>
          <w:color w:val="000000"/>
          <w:sz w:val="22"/>
          <w:szCs w:val="22"/>
        </w:rPr>
        <w:t xml:space="preserve">Mental computation strategies </w:t>
      </w:r>
    </w:p>
    <w:p w:rsidR="00E424C2" w:rsidRPr="00E424C2" w:rsidRDefault="00E424C2" w:rsidP="00E424C2">
      <w:pPr>
        <w:pStyle w:val="CM7"/>
        <w:spacing w:after="120" w:line="300" w:lineRule="atLeast"/>
        <w:rPr>
          <w:rFonts w:ascii="Arial" w:hAnsi="Arial" w:cs="Arial"/>
          <w:color w:val="000000"/>
          <w:sz w:val="22"/>
          <w:szCs w:val="22"/>
        </w:rPr>
      </w:pPr>
      <w:r w:rsidRPr="00E424C2">
        <w:rPr>
          <w:rFonts w:ascii="Arial" w:hAnsi="Arial" w:cs="Arial"/>
          <w:color w:val="000000"/>
          <w:sz w:val="22"/>
          <w:szCs w:val="22"/>
        </w:rPr>
        <w:t xml:space="preserve">It is critical that students develop trusted, efficient and flexible methods for adding and subtracting whole numbers and decimals. Students’ ability to solve addition and subtraction problems confidently and efficiently will often rely on their use of a mental strategy. </w:t>
      </w:r>
    </w:p>
    <w:p w:rsidR="00E424C2" w:rsidRPr="00E424C2" w:rsidRDefault="00E424C2" w:rsidP="00E424C2">
      <w:pPr>
        <w:pStyle w:val="CM7"/>
        <w:spacing w:after="120" w:line="300" w:lineRule="atLeast"/>
        <w:rPr>
          <w:rFonts w:ascii="Arial" w:hAnsi="Arial" w:cs="Arial"/>
          <w:color w:val="000000"/>
          <w:sz w:val="22"/>
          <w:szCs w:val="22"/>
        </w:rPr>
      </w:pPr>
      <w:r w:rsidRPr="00E424C2">
        <w:rPr>
          <w:rFonts w:ascii="Arial" w:hAnsi="Arial" w:cs="Arial"/>
          <w:color w:val="000000"/>
          <w:sz w:val="22"/>
          <w:szCs w:val="22"/>
        </w:rPr>
        <w:t xml:space="preserve">Students need to develop fluency with mental strategies, prior to the introduction of formal written methods. Students are at risk of developing misconceptions in computation when formal written methods are introduced before they are confident in solving problems mentally. The focus of computation lessons in the early Years (at least P–2) is on developing mental strategies for adding and subtracting. </w:t>
      </w:r>
    </w:p>
    <w:p w:rsidR="00E424C2" w:rsidRPr="00E424C2" w:rsidRDefault="00E424C2" w:rsidP="00E424C2">
      <w:pPr>
        <w:pStyle w:val="CM7"/>
        <w:spacing w:after="120" w:line="300" w:lineRule="atLeast"/>
        <w:rPr>
          <w:rFonts w:ascii="Arial" w:hAnsi="Arial" w:cs="Arial"/>
          <w:color w:val="000000"/>
          <w:sz w:val="22"/>
          <w:szCs w:val="22"/>
        </w:rPr>
      </w:pPr>
      <w:r w:rsidRPr="00E424C2">
        <w:rPr>
          <w:rFonts w:ascii="Arial" w:hAnsi="Arial" w:cs="Arial"/>
          <w:color w:val="000000"/>
          <w:sz w:val="22"/>
          <w:szCs w:val="22"/>
        </w:rPr>
        <w:t xml:space="preserve">A feature of mental computation is that a problem can often be worked out in several different ways. The most appropriate strategy will depend on the numbers involved, the context of the problem, the age of the user and the range of methods that they are confident with. Students with a deep and flexible understanding of the relationship between addition and subtraction, whole number place value, partitioning and basic facts are well-equipped to develop efficient personal strategies. </w:t>
      </w:r>
    </w:p>
    <w:p w:rsidR="00E424C2" w:rsidRPr="00E424C2" w:rsidRDefault="00E424C2" w:rsidP="00E424C2">
      <w:pPr>
        <w:pStyle w:val="CM7"/>
        <w:spacing w:after="120" w:line="300" w:lineRule="atLeast"/>
        <w:ind w:right="465"/>
        <w:rPr>
          <w:rFonts w:ascii="Arial" w:hAnsi="Arial" w:cs="Arial"/>
          <w:color w:val="000000"/>
          <w:sz w:val="22"/>
          <w:szCs w:val="22"/>
        </w:rPr>
      </w:pPr>
      <w:r w:rsidRPr="00E424C2">
        <w:rPr>
          <w:rFonts w:ascii="Arial" w:hAnsi="Arial" w:cs="Arial"/>
          <w:color w:val="000000"/>
          <w:sz w:val="22"/>
          <w:szCs w:val="22"/>
        </w:rPr>
        <w:t xml:space="preserve">There are numerous mental strategies for addition and subtraction. However, in different systems worldwide, there is general agreement on three methods. Curriculum into the Classroom will refer to these strategies as: </w:t>
      </w:r>
    </w:p>
    <w:p w:rsidR="00E424C2" w:rsidRPr="00E424C2" w:rsidRDefault="00E424C2" w:rsidP="004C5496">
      <w:pPr>
        <w:pStyle w:val="CM2"/>
        <w:numPr>
          <w:ilvl w:val="0"/>
          <w:numId w:val="8"/>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Jump </w:t>
      </w:r>
    </w:p>
    <w:p w:rsidR="00E424C2" w:rsidRPr="00E424C2" w:rsidRDefault="00E424C2" w:rsidP="004C5496">
      <w:pPr>
        <w:pStyle w:val="CM2"/>
        <w:numPr>
          <w:ilvl w:val="0"/>
          <w:numId w:val="8"/>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Split </w:t>
      </w:r>
    </w:p>
    <w:p w:rsidR="00E424C2" w:rsidRPr="00E424C2" w:rsidRDefault="00E424C2" w:rsidP="004C5496">
      <w:pPr>
        <w:pStyle w:val="CM8"/>
        <w:numPr>
          <w:ilvl w:val="0"/>
          <w:numId w:val="8"/>
        </w:numPr>
        <w:spacing w:after="60"/>
        <w:ind w:left="357" w:hanging="357"/>
        <w:rPr>
          <w:rFonts w:ascii="Arial" w:hAnsi="Arial" w:cs="Arial"/>
          <w:color w:val="000000"/>
          <w:sz w:val="22"/>
          <w:szCs w:val="22"/>
        </w:rPr>
      </w:pPr>
      <w:r w:rsidRPr="00E424C2">
        <w:rPr>
          <w:rFonts w:ascii="Arial" w:hAnsi="Arial" w:cs="Arial"/>
          <w:color w:val="000000"/>
          <w:sz w:val="22"/>
          <w:szCs w:val="22"/>
        </w:rPr>
        <w:t xml:space="preserve">Compensate. </w:t>
      </w:r>
    </w:p>
    <w:p w:rsidR="00E424C2" w:rsidRPr="00E424C2" w:rsidRDefault="00E424C2" w:rsidP="00E424C2">
      <w:pPr>
        <w:pStyle w:val="CM7"/>
        <w:spacing w:before="240" w:after="120"/>
        <w:rPr>
          <w:rFonts w:ascii="Arial" w:hAnsi="Arial" w:cs="Arial"/>
          <w:color w:val="000000"/>
          <w:sz w:val="22"/>
          <w:szCs w:val="22"/>
        </w:rPr>
      </w:pPr>
      <w:r w:rsidRPr="00E424C2">
        <w:rPr>
          <w:rFonts w:ascii="Arial" w:hAnsi="Arial" w:cs="Arial"/>
          <w:b/>
          <w:bCs/>
          <w:color w:val="000000"/>
          <w:sz w:val="22"/>
          <w:szCs w:val="22"/>
        </w:rPr>
        <w:t xml:space="preserve">Teaching mental computation </w:t>
      </w:r>
    </w:p>
    <w:p w:rsidR="00E424C2" w:rsidRPr="00E424C2" w:rsidRDefault="00E424C2" w:rsidP="00E424C2">
      <w:pPr>
        <w:pStyle w:val="CM7"/>
        <w:spacing w:after="120" w:line="300" w:lineRule="atLeast"/>
        <w:ind w:right="110"/>
        <w:rPr>
          <w:rFonts w:ascii="Arial" w:hAnsi="Arial" w:cs="Arial"/>
          <w:color w:val="000000"/>
          <w:sz w:val="22"/>
          <w:szCs w:val="22"/>
        </w:rPr>
      </w:pPr>
      <w:r w:rsidRPr="00E424C2">
        <w:rPr>
          <w:rFonts w:ascii="Arial" w:hAnsi="Arial" w:cs="Arial"/>
          <w:color w:val="000000"/>
          <w:sz w:val="22"/>
          <w:szCs w:val="22"/>
        </w:rPr>
        <w:t xml:space="preserve">Mental computation strategies should to be taught explicitly, however the goal is for students to develop preferred personal strategies, suited to different number contexts. </w:t>
      </w:r>
    </w:p>
    <w:p w:rsidR="00E424C2" w:rsidRPr="00E424C2" w:rsidRDefault="00E424C2" w:rsidP="00E424C2">
      <w:pPr>
        <w:pStyle w:val="CM7"/>
        <w:spacing w:after="120" w:line="300" w:lineRule="atLeast"/>
        <w:rPr>
          <w:rFonts w:ascii="Arial" w:hAnsi="Arial" w:cs="Arial"/>
          <w:color w:val="000000"/>
          <w:sz w:val="22"/>
          <w:szCs w:val="22"/>
        </w:rPr>
      </w:pPr>
      <w:r w:rsidRPr="00E424C2">
        <w:rPr>
          <w:rFonts w:ascii="Arial" w:hAnsi="Arial" w:cs="Arial"/>
          <w:color w:val="000000"/>
          <w:sz w:val="22"/>
          <w:szCs w:val="22"/>
        </w:rPr>
        <w:t xml:space="preserve">In teaching mental computation strategies, the following principles are a sound guide for teachers: </w:t>
      </w:r>
    </w:p>
    <w:p w:rsidR="00E424C2" w:rsidRPr="00E424C2" w:rsidRDefault="00E424C2" w:rsidP="004C5496">
      <w:pPr>
        <w:pStyle w:val="CM2"/>
        <w:numPr>
          <w:ilvl w:val="0"/>
          <w:numId w:val="9"/>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Commit regular time to teaching mental computation strategies. </w:t>
      </w:r>
    </w:p>
    <w:p w:rsidR="00E424C2" w:rsidRPr="00E424C2" w:rsidRDefault="00E424C2" w:rsidP="004C5496">
      <w:pPr>
        <w:pStyle w:val="CM2"/>
        <w:numPr>
          <w:ilvl w:val="0"/>
          <w:numId w:val="9"/>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Provide practise time with frequent opportunities for children to choose and use familiar strategies. </w:t>
      </w:r>
    </w:p>
    <w:p w:rsidR="00E424C2" w:rsidRPr="00E424C2" w:rsidRDefault="00E424C2" w:rsidP="004C5496">
      <w:pPr>
        <w:pStyle w:val="CM2"/>
        <w:numPr>
          <w:ilvl w:val="0"/>
          <w:numId w:val="9"/>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Encourage the use of structured materials and models to represent mental strategies. </w:t>
      </w:r>
    </w:p>
    <w:p w:rsidR="00E424C2" w:rsidRPr="00E424C2" w:rsidRDefault="00E424C2" w:rsidP="004C5496">
      <w:pPr>
        <w:pStyle w:val="CM2"/>
        <w:numPr>
          <w:ilvl w:val="0"/>
          <w:numId w:val="9"/>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Model the use of informal jottings to support mental computation. Encourage students’ use </w:t>
      </w:r>
      <w:proofErr w:type="gramStart"/>
      <w:r w:rsidRPr="00E424C2">
        <w:rPr>
          <w:rFonts w:ascii="Arial" w:hAnsi="Arial" w:cs="Arial"/>
          <w:color w:val="000000"/>
          <w:sz w:val="22"/>
          <w:szCs w:val="22"/>
        </w:rPr>
        <w:t xml:space="preserve">of </w:t>
      </w:r>
      <w:r>
        <w:rPr>
          <w:rFonts w:ascii="Arial" w:hAnsi="Arial" w:cs="Arial"/>
          <w:color w:val="000000"/>
          <w:sz w:val="22"/>
          <w:szCs w:val="22"/>
        </w:rPr>
        <w:t xml:space="preserve"> </w:t>
      </w:r>
      <w:r w:rsidRPr="00E424C2">
        <w:rPr>
          <w:rFonts w:ascii="Arial" w:hAnsi="Arial" w:cs="Arial"/>
          <w:color w:val="000000"/>
          <w:sz w:val="22"/>
          <w:szCs w:val="22"/>
        </w:rPr>
        <w:t>jottings</w:t>
      </w:r>
      <w:proofErr w:type="gramEnd"/>
      <w:r w:rsidRPr="00E424C2">
        <w:rPr>
          <w:rFonts w:ascii="Arial" w:hAnsi="Arial" w:cs="Arial"/>
          <w:color w:val="000000"/>
          <w:sz w:val="22"/>
          <w:szCs w:val="22"/>
        </w:rPr>
        <w:t xml:space="preserve"> as they calculate mentally. </w:t>
      </w:r>
    </w:p>
    <w:p w:rsidR="00E424C2" w:rsidRPr="00E424C2" w:rsidRDefault="00E424C2" w:rsidP="004C5496">
      <w:pPr>
        <w:pStyle w:val="CM2"/>
        <w:numPr>
          <w:ilvl w:val="0"/>
          <w:numId w:val="9"/>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Provide opportunities for students to discuss and explain their methods and strategies. </w:t>
      </w:r>
    </w:p>
    <w:p w:rsidR="00E424C2" w:rsidRPr="00E424C2" w:rsidRDefault="00E424C2" w:rsidP="004C5496">
      <w:pPr>
        <w:pStyle w:val="CM2"/>
        <w:numPr>
          <w:ilvl w:val="0"/>
          <w:numId w:val="9"/>
        </w:numPr>
        <w:spacing w:after="24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Delay the introduction of formal written methods (algorithms) until students can </w:t>
      </w:r>
      <w:proofErr w:type="gramStart"/>
      <w:r w:rsidRPr="00E424C2">
        <w:rPr>
          <w:rFonts w:ascii="Arial" w:hAnsi="Arial" w:cs="Arial"/>
          <w:color w:val="000000"/>
          <w:sz w:val="22"/>
          <w:szCs w:val="22"/>
        </w:rPr>
        <w:t xml:space="preserve">confidently </w:t>
      </w:r>
      <w:r>
        <w:rPr>
          <w:rFonts w:ascii="Arial" w:hAnsi="Arial" w:cs="Arial"/>
          <w:color w:val="000000"/>
          <w:sz w:val="22"/>
          <w:szCs w:val="22"/>
        </w:rPr>
        <w:t xml:space="preserve"> </w:t>
      </w:r>
      <w:r w:rsidRPr="00E424C2">
        <w:rPr>
          <w:rFonts w:ascii="Arial" w:hAnsi="Arial" w:cs="Arial"/>
          <w:color w:val="000000"/>
          <w:sz w:val="22"/>
          <w:szCs w:val="22"/>
        </w:rPr>
        <w:t>demonstrate</w:t>
      </w:r>
      <w:proofErr w:type="gramEnd"/>
      <w:r w:rsidRPr="00E424C2">
        <w:rPr>
          <w:rFonts w:ascii="Arial" w:hAnsi="Arial" w:cs="Arial"/>
          <w:color w:val="000000"/>
          <w:sz w:val="22"/>
          <w:szCs w:val="22"/>
        </w:rPr>
        <w:t xml:space="preserve"> the use of appropriate mental strategies. </w:t>
      </w:r>
    </w:p>
    <w:p w:rsidR="00E424C2" w:rsidRPr="00E424C2" w:rsidRDefault="00E424C2" w:rsidP="00E424C2">
      <w:pPr>
        <w:pStyle w:val="CM7"/>
        <w:spacing w:after="120"/>
        <w:rPr>
          <w:rFonts w:ascii="Arial" w:hAnsi="Arial" w:cs="Arial"/>
          <w:color w:val="000000"/>
          <w:sz w:val="22"/>
          <w:szCs w:val="22"/>
        </w:rPr>
      </w:pPr>
      <w:r w:rsidRPr="00E424C2">
        <w:rPr>
          <w:rFonts w:ascii="Arial" w:hAnsi="Arial" w:cs="Arial"/>
          <w:b/>
          <w:bCs/>
          <w:color w:val="000000"/>
          <w:sz w:val="22"/>
          <w:szCs w:val="22"/>
        </w:rPr>
        <w:t xml:space="preserve">Adding and subtracting with the JUMP strategy </w:t>
      </w:r>
    </w:p>
    <w:p w:rsidR="00E424C2" w:rsidRPr="00E424C2" w:rsidRDefault="00E424C2" w:rsidP="00E424C2">
      <w:pPr>
        <w:pStyle w:val="CM7"/>
        <w:spacing w:after="120" w:line="258" w:lineRule="atLeast"/>
        <w:rPr>
          <w:rFonts w:ascii="Arial" w:hAnsi="Arial" w:cs="Arial"/>
          <w:color w:val="000000"/>
          <w:sz w:val="22"/>
          <w:szCs w:val="22"/>
        </w:rPr>
      </w:pPr>
      <w:r w:rsidRPr="00E424C2">
        <w:rPr>
          <w:rFonts w:ascii="Arial" w:hAnsi="Arial" w:cs="Arial"/>
          <w:color w:val="000000"/>
          <w:sz w:val="22"/>
          <w:szCs w:val="22"/>
        </w:rPr>
        <w:t xml:space="preserve">The Jump strategy requires the user to: </w:t>
      </w:r>
    </w:p>
    <w:p w:rsidR="00E424C2" w:rsidRPr="00E424C2" w:rsidRDefault="00E424C2" w:rsidP="004C5496">
      <w:pPr>
        <w:pStyle w:val="CM2"/>
        <w:numPr>
          <w:ilvl w:val="0"/>
          <w:numId w:val="10"/>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keep one number unchanged </w:t>
      </w:r>
    </w:p>
    <w:p w:rsidR="00E424C2" w:rsidRPr="00E424C2" w:rsidRDefault="00E424C2" w:rsidP="004C5496">
      <w:pPr>
        <w:pStyle w:val="CM2"/>
        <w:numPr>
          <w:ilvl w:val="0"/>
          <w:numId w:val="10"/>
        </w:numPr>
        <w:spacing w:after="60" w:line="240" w:lineRule="auto"/>
        <w:ind w:left="357" w:hanging="357"/>
        <w:rPr>
          <w:rFonts w:ascii="Arial" w:hAnsi="Arial" w:cs="Arial"/>
          <w:color w:val="000000"/>
          <w:sz w:val="22"/>
          <w:szCs w:val="22"/>
        </w:rPr>
      </w:pPr>
      <w:r w:rsidRPr="00E424C2">
        <w:rPr>
          <w:rFonts w:ascii="Arial" w:hAnsi="Arial" w:cs="Arial"/>
          <w:color w:val="000000"/>
          <w:sz w:val="22"/>
          <w:szCs w:val="22"/>
        </w:rPr>
        <w:t xml:space="preserve">partition (break up) the other number </w:t>
      </w:r>
    </w:p>
    <w:p w:rsidR="00E424C2" w:rsidRPr="00E424C2" w:rsidRDefault="00E424C2" w:rsidP="004C5496">
      <w:pPr>
        <w:pStyle w:val="CM2"/>
        <w:numPr>
          <w:ilvl w:val="0"/>
          <w:numId w:val="10"/>
        </w:numPr>
        <w:spacing w:after="60" w:line="240" w:lineRule="auto"/>
        <w:ind w:left="357" w:hanging="357"/>
        <w:rPr>
          <w:rFonts w:ascii="Arial" w:hAnsi="Arial" w:cs="Arial"/>
          <w:color w:val="000000"/>
          <w:sz w:val="22"/>
          <w:szCs w:val="22"/>
        </w:rPr>
      </w:pPr>
      <w:proofErr w:type="gramStart"/>
      <w:r w:rsidRPr="00E424C2">
        <w:rPr>
          <w:rFonts w:ascii="Arial" w:hAnsi="Arial" w:cs="Arial"/>
          <w:color w:val="000000"/>
          <w:sz w:val="22"/>
          <w:szCs w:val="22"/>
        </w:rPr>
        <w:t>add</w:t>
      </w:r>
      <w:proofErr w:type="gramEnd"/>
      <w:r w:rsidRPr="00E424C2">
        <w:rPr>
          <w:rFonts w:ascii="Arial" w:hAnsi="Arial" w:cs="Arial"/>
          <w:color w:val="000000"/>
          <w:sz w:val="22"/>
          <w:szCs w:val="22"/>
        </w:rPr>
        <w:t xml:space="preserve"> or subtract the parts. </w:t>
      </w:r>
    </w:p>
    <w:p w:rsidR="00036ADC" w:rsidRDefault="004C5496" w:rsidP="00E424C2">
      <w:pPr>
        <w:spacing w:after="120" w:line="240" w:lineRule="auto"/>
        <w:rPr>
          <w:rFonts w:cs="Arial"/>
          <w:b/>
          <w:sz w:val="32"/>
          <w:szCs w:val="32"/>
        </w:rPr>
      </w:pPr>
      <w:r>
        <w:rPr>
          <w:noProof/>
          <w:lang w:eastAsia="en-AU"/>
        </w:rPr>
        <w:lastRenderedPageBreak/>
        <w:drawing>
          <wp:inline distT="0" distB="0" distL="0" distR="0">
            <wp:extent cx="5899785" cy="2043430"/>
            <wp:effectExtent l="0" t="0" r="5715" b="0"/>
            <wp:docPr id="6" name="Picture 3" descr="C:\Users\cburr69\AppData\Local\Microsoft\Windows\Temporary Internet Files\Content.Word\epub CONVERT Mth_Ref_MentstratAddsub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urr69\AppData\Local\Microsoft\Windows\Temporary Internet Files\Content.Word\epub CONVERT Mth_Ref_MentstratAddsubt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785" cy="2043430"/>
                    </a:xfrm>
                    <a:prstGeom prst="rect">
                      <a:avLst/>
                    </a:prstGeom>
                    <a:noFill/>
                    <a:ln>
                      <a:noFill/>
                    </a:ln>
                  </pic:spPr>
                </pic:pic>
              </a:graphicData>
            </a:graphic>
          </wp:inline>
        </w:drawing>
      </w:r>
    </w:p>
    <w:p w:rsidR="00E424C2" w:rsidRPr="00E424C2" w:rsidRDefault="00E424C2" w:rsidP="00E424C2">
      <w:pPr>
        <w:spacing w:after="360" w:line="300" w:lineRule="atLeast"/>
        <w:rPr>
          <w:rFonts w:cs="Arial"/>
          <w:b/>
        </w:rPr>
      </w:pPr>
      <w:r w:rsidRPr="00E424C2">
        <w:rPr>
          <w:rFonts w:cs="VGGLJH+ArialMT"/>
          <w:color w:val="000000"/>
        </w:rPr>
        <w:t>The Jump strategy can be represented with materials and visual models. In particular, hundred boards and empty number lines can be helpful in developing understanding.</w:t>
      </w:r>
    </w:p>
    <w:p w:rsidR="00E424C2" w:rsidRDefault="004C5496" w:rsidP="00E424C2">
      <w:pPr>
        <w:spacing w:after="120" w:line="240" w:lineRule="auto"/>
        <w:rPr>
          <w:rFonts w:cs="Arial"/>
          <w:b/>
          <w:sz w:val="32"/>
          <w:szCs w:val="32"/>
        </w:rPr>
      </w:pPr>
      <w:r>
        <w:rPr>
          <w:noProof/>
          <w:lang w:eastAsia="en-AU"/>
        </w:rPr>
        <w:drawing>
          <wp:inline distT="0" distB="0" distL="0" distR="0">
            <wp:extent cx="6217920" cy="3021330"/>
            <wp:effectExtent l="0" t="0" r="0" b="7620"/>
            <wp:docPr id="5" name="Picture 4" descr="C:\Users\cburr69\AppData\Local\Microsoft\Windows\Temporary Internet Files\Content.Word\epub CONVERT Mth_Ref_MentstratAddsub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r69\AppData\Local\Microsoft\Windows\Temporary Internet Files\Content.Word\epub CONVERT Mth_Ref_MentstratAddsubt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920" cy="3021330"/>
                    </a:xfrm>
                    <a:prstGeom prst="rect">
                      <a:avLst/>
                    </a:prstGeom>
                    <a:noFill/>
                    <a:ln>
                      <a:noFill/>
                    </a:ln>
                  </pic:spPr>
                </pic:pic>
              </a:graphicData>
            </a:graphic>
          </wp:inline>
        </w:drawing>
      </w:r>
    </w:p>
    <w:p w:rsidR="00E424C2" w:rsidRPr="00E424C2" w:rsidRDefault="00E424C2" w:rsidP="00E424C2">
      <w:pPr>
        <w:spacing w:after="120" w:line="240" w:lineRule="auto"/>
        <w:rPr>
          <w:rFonts w:cs="Arial"/>
          <w:b/>
        </w:rPr>
      </w:pPr>
      <w:r w:rsidRPr="00E424C2">
        <w:rPr>
          <w:rFonts w:cs="VGGLJH+ArialMT"/>
          <w:color w:val="000000"/>
        </w:rPr>
        <w:t>Students’ informal recording of the Jump strategy may resemble the following:</w:t>
      </w:r>
    </w:p>
    <w:p w:rsidR="00E424C2" w:rsidRDefault="004C5496" w:rsidP="00E424C2">
      <w:pPr>
        <w:spacing w:after="120" w:line="240" w:lineRule="auto"/>
        <w:jc w:val="center"/>
        <w:rPr>
          <w:rFonts w:cs="Arial"/>
          <w:b/>
          <w:sz w:val="32"/>
          <w:szCs w:val="32"/>
        </w:rPr>
      </w:pPr>
      <w:r>
        <w:rPr>
          <w:noProof/>
          <w:lang w:eastAsia="en-AU"/>
        </w:rPr>
        <w:drawing>
          <wp:inline distT="0" distB="0" distL="0" distR="0">
            <wp:extent cx="5407025" cy="1153160"/>
            <wp:effectExtent l="0" t="0" r="3175" b="8890"/>
            <wp:docPr id="7" name="Picture 7" descr="C:\Users\cburr69\AppData\Local\Microsoft\Windows\Temporary Internet Files\Content.Word\epub CONVERT Mth_Ref_MentstratAddsub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urr69\AppData\Local\Microsoft\Windows\Temporary Internet Files\Content.Word\epub CONVERT Mth_Ref_MentstratAddsubt_P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025" cy="1153160"/>
                    </a:xfrm>
                    <a:prstGeom prst="rect">
                      <a:avLst/>
                    </a:prstGeom>
                    <a:noFill/>
                    <a:ln>
                      <a:noFill/>
                    </a:ln>
                  </pic:spPr>
                </pic:pic>
              </a:graphicData>
            </a:graphic>
          </wp:inline>
        </w:drawing>
      </w:r>
    </w:p>
    <w:p w:rsidR="00E424C2" w:rsidRDefault="00E424C2" w:rsidP="00E424C2">
      <w:pPr>
        <w:spacing w:after="120" w:line="240" w:lineRule="auto"/>
        <w:rPr>
          <w:rFonts w:cs="Arial"/>
          <w:b/>
          <w:sz w:val="32"/>
          <w:szCs w:val="32"/>
        </w:rPr>
      </w:pPr>
    </w:p>
    <w:p w:rsidR="006C6504" w:rsidRDefault="006C6504">
      <w:pPr>
        <w:spacing w:after="0" w:line="240" w:lineRule="auto"/>
        <w:rPr>
          <w:rFonts w:cs="Arial"/>
          <w:b/>
          <w:sz w:val="32"/>
          <w:szCs w:val="32"/>
        </w:rPr>
      </w:pPr>
      <w:r>
        <w:rPr>
          <w:rFonts w:cs="Arial"/>
          <w:b/>
          <w:sz w:val="32"/>
          <w:szCs w:val="32"/>
        </w:rPr>
        <w:br w:type="page"/>
      </w:r>
    </w:p>
    <w:p w:rsidR="00E424C2" w:rsidRPr="002540EB" w:rsidRDefault="00E424C2" w:rsidP="00E424C2">
      <w:pPr>
        <w:pStyle w:val="CM7"/>
        <w:spacing w:after="120"/>
        <w:rPr>
          <w:rFonts w:ascii="Arial" w:hAnsi="Arial" w:cs="Arial"/>
          <w:color w:val="000000"/>
          <w:sz w:val="22"/>
          <w:szCs w:val="22"/>
        </w:rPr>
      </w:pPr>
      <w:r w:rsidRPr="002540EB">
        <w:rPr>
          <w:rFonts w:ascii="Arial" w:hAnsi="Arial" w:cs="Arial"/>
          <w:b/>
          <w:bCs/>
          <w:color w:val="000000"/>
          <w:sz w:val="22"/>
          <w:szCs w:val="22"/>
        </w:rPr>
        <w:lastRenderedPageBreak/>
        <w:t xml:space="preserve">Adding and subtracting with the SPLIT strategy </w:t>
      </w:r>
    </w:p>
    <w:p w:rsidR="00E424C2" w:rsidRPr="002540EB" w:rsidRDefault="00E424C2" w:rsidP="002540EB">
      <w:pPr>
        <w:pStyle w:val="CM7"/>
        <w:spacing w:after="120" w:line="300" w:lineRule="atLeast"/>
        <w:rPr>
          <w:rFonts w:ascii="Arial" w:hAnsi="Arial" w:cs="Arial"/>
          <w:color w:val="000000"/>
          <w:sz w:val="22"/>
          <w:szCs w:val="22"/>
        </w:rPr>
      </w:pPr>
      <w:r w:rsidRPr="002540EB">
        <w:rPr>
          <w:rFonts w:ascii="Arial" w:hAnsi="Arial" w:cs="Arial"/>
          <w:color w:val="000000"/>
          <w:sz w:val="22"/>
          <w:szCs w:val="22"/>
        </w:rPr>
        <w:t xml:space="preserve">The Split strategy requires the user to: </w:t>
      </w:r>
    </w:p>
    <w:p w:rsidR="002540EB" w:rsidRDefault="00E424C2" w:rsidP="004C5496">
      <w:pPr>
        <w:numPr>
          <w:ilvl w:val="0"/>
          <w:numId w:val="11"/>
        </w:numPr>
        <w:spacing w:after="60" w:line="240" w:lineRule="auto"/>
        <w:ind w:left="357" w:hanging="357"/>
        <w:rPr>
          <w:rFonts w:cs="Arial"/>
          <w:color w:val="000000"/>
        </w:rPr>
      </w:pPr>
      <w:r w:rsidRPr="002540EB">
        <w:rPr>
          <w:rFonts w:cs="Arial"/>
          <w:color w:val="000000"/>
        </w:rPr>
        <w:t>par</w:t>
      </w:r>
      <w:r w:rsidR="002540EB">
        <w:rPr>
          <w:rFonts w:cs="Arial"/>
          <w:color w:val="000000"/>
        </w:rPr>
        <w:t xml:space="preserve">tition (break up) both numbers </w:t>
      </w:r>
    </w:p>
    <w:p w:rsidR="002540EB" w:rsidRDefault="00E424C2" w:rsidP="004C5496">
      <w:pPr>
        <w:numPr>
          <w:ilvl w:val="0"/>
          <w:numId w:val="11"/>
        </w:numPr>
        <w:spacing w:after="60" w:line="240" w:lineRule="auto"/>
        <w:ind w:left="357" w:hanging="357"/>
        <w:rPr>
          <w:rFonts w:cs="Arial"/>
          <w:color w:val="000000"/>
        </w:rPr>
      </w:pPr>
      <w:r w:rsidRPr="002540EB">
        <w:rPr>
          <w:rFonts w:cs="Arial"/>
          <w:color w:val="000000"/>
        </w:rPr>
        <w:t>add or s</w:t>
      </w:r>
      <w:r w:rsidR="002540EB">
        <w:rPr>
          <w:rFonts w:cs="Arial"/>
          <w:color w:val="000000"/>
        </w:rPr>
        <w:t>ubtract the place value parts</w:t>
      </w:r>
    </w:p>
    <w:p w:rsidR="00E424C2" w:rsidRPr="002540EB" w:rsidRDefault="00E424C2" w:rsidP="004C5496">
      <w:pPr>
        <w:numPr>
          <w:ilvl w:val="0"/>
          <w:numId w:val="11"/>
        </w:numPr>
        <w:spacing w:after="60" w:line="240" w:lineRule="auto"/>
        <w:ind w:left="357" w:hanging="357"/>
        <w:rPr>
          <w:rFonts w:cs="Arial"/>
          <w:b/>
        </w:rPr>
      </w:pPr>
      <w:proofErr w:type="gramStart"/>
      <w:r w:rsidRPr="002540EB">
        <w:rPr>
          <w:rFonts w:cs="Arial"/>
          <w:color w:val="000000"/>
        </w:rPr>
        <w:t>recombine</w:t>
      </w:r>
      <w:proofErr w:type="gramEnd"/>
      <w:r w:rsidRPr="002540EB">
        <w:rPr>
          <w:rFonts w:cs="Arial"/>
          <w:color w:val="000000"/>
        </w:rPr>
        <w:t xml:space="preserve"> the added parts to make the sum.</w:t>
      </w:r>
    </w:p>
    <w:p w:rsidR="00E424C2" w:rsidRDefault="004C5496" w:rsidP="002540EB">
      <w:pPr>
        <w:spacing w:after="120" w:line="240" w:lineRule="auto"/>
        <w:jc w:val="center"/>
        <w:rPr>
          <w:rFonts w:cs="Arial"/>
          <w:b/>
          <w:sz w:val="32"/>
          <w:szCs w:val="32"/>
        </w:rPr>
      </w:pPr>
      <w:r>
        <w:rPr>
          <w:noProof/>
          <w:lang w:eastAsia="en-AU"/>
        </w:rPr>
        <w:drawing>
          <wp:inline distT="0" distB="0" distL="0" distR="0">
            <wp:extent cx="5899785" cy="2854325"/>
            <wp:effectExtent l="0" t="0" r="5715" b="3175"/>
            <wp:docPr id="8" name="Picture 8" descr="C:\Users\cburr69\AppData\Local\Microsoft\Windows\Temporary Internet Files\Content.Word\epub CONVERT Mth_Ref_MentstratAddsub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urr69\AppData\Local\Microsoft\Windows\Temporary Internet Files\Content.Word\epub CONVERT Mth_Ref_MentstratAddsubt_Page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85" cy="2854325"/>
                    </a:xfrm>
                    <a:prstGeom prst="rect">
                      <a:avLst/>
                    </a:prstGeom>
                    <a:noFill/>
                    <a:ln>
                      <a:noFill/>
                    </a:ln>
                  </pic:spPr>
                </pic:pic>
              </a:graphicData>
            </a:graphic>
          </wp:inline>
        </w:drawing>
      </w:r>
    </w:p>
    <w:p w:rsidR="002540EB" w:rsidRPr="002540EB" w:rsidRDefault="002540EB" w:rsidP="002540EB">
      <w:pPr>
        <w:autoSpaceDE w:val="0"/>
        <w:autoSpaceDN w:val="0"/>
        <w:adjustRightInd w:val="0"/>
        <w:spacing w:after="120" w:line="300" w:lineRule="atLeast"/>
        <w:jc w:val="both"/>
        <w:rPr>
          <w:rFonts w:cs="Arial"/>
          <w:color w:val="000000"/>
        </w:rPr>
      </w:pPr>
      <w:r w:rsidRPr="002540EB">
        <w:rPr>
          <w:rFonts w:cs="Arial"/>
          <w:color w:val="000000"/>
        </w:rPr>
        <w:t xml:space="preserve">The Split strategy relies heavily on students’ flexible place value understanding. It can be represented with materials and visual models, including base ten blocks and place value charts. </w:t>
      </w:r>
    </w:p>
    <w:p w:rsidR="00E424C2" w:rsidRPr="002540EB" w:rsidRDefault="002540EB" w:rsidP="002540EB">
      <w:pPr>
        <w:spacing w:after="120" w:line="300" w:lineRule="atLeast"/>
        <w:rPr>
          <w:rFonts w:cs="Arial"/>
          <w:b/>
        </w:rPr>
      </w:pPr>
      <w:r w:rsidRPr="002540EB">
        <w:rPr>
          <w:rFonts w:cs="Arial"/>
          <w:color w:val="000000"/>
        </w:rPr>
        <w:t>Students’ informal recording of the Split strategy may resemble the following:</w:t>
      </w:r>
    </w:p>
    <w:p w:rsidR="00E424C2" w:rsidRDefault="004C5496" w:rsidP="002540EB">
      <w:pPr>
        <w:spacing w:after="120" w:line="240" w:lineRule="auto"/>
        <w:jc w:val="center"/>
        <w:rPr>
          <w:rFonts w:cs="Arial"/>
          <w:b/>
          <w:sz w:val="32"/>
          <w:szCs w:val="32"/>
        </w:rPr>
      </w:pPr>
      <w:r>
        <w:rPr>
          <w:noProof/>
          <w:lang w:eastAsia="en-AU"/>
        </w:rPr>
        <w:drawing>
          <wp:inline distT="0" distB="0" distL="0" distR="0">
            <wp:extent cx="5215890" cy="946150"/>
            <wp:effectExtent l="0" t="0" r="3810" b="6350"/>
            <wp:docPr id="10" name="Picture 10" descr="C:\Users\cburr69\AppData\Local\Microsoft\Windows\Temporary Internet Files\Content.Word\epub CONVERT Mth_Ref_MentstratAddsub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urr69\AppData\Local\Microsoft\Windows\Temporary Internet Files\Content.Word\epub CONVERT Mth_Ref_MentstratAddsubt_Page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890" cy="946150"/>
                    </a:xfrm>
                    <a:prstGeom prst="rect">
                      <a:avLst/>
                    </a:prstGeom>
                    <a:noFill/>
                    <a:ln>
                      <a:noFill/>
                    </a:ln>
                  </pic:spPr>
                </pic:pic>
              </a:graphicData>
            </a:graphic>
          </wp:inline>
        </w:drawing>
      </w:r>
    </w:p>
    <w:p w:rsidR="002540EB" w:rsidRPr="002540EB" w:rsidRDefault="002540EB" w:rsidP="002540EB">
      <w:pPr>
        <w:spacing w:after="120" w:line="300" w:lineRule="atLeast"/>
        <w:rPr>
          <w:rFonts w:cs="Arial"/>
          <w:b/>
        </w:rPr>
      </w:pPr>
      <w:r w:rsidRPr="002540EB">
        <w:rPr>
          <w:rFonts w:cs="VGGLJH+ArialMT"/>
          <w:color w:val="000000"/>
        </w:rPr>
        <w:t>Typically, users of the Split strategy will partition numbers and add or subtract mentally from the larger place (from the left). This is contrary to the formal written algorithm for addition and subtraction used widely in Queensland schools.</w:t>
      </w:r>
    </w:p>
    <w:p w:rsidR="00E424C2" w:rsidRDefault="00E424C2" w:rsidP="00E424C2">
      <w:pPr>
        <w:spacing w:after="120" w:line="240" w:lineRule="auto"/>
        <w:rPr>
          <w:rFonts w:cs="Arial"/>
          <w:b/>
          <w:sz w:val="32"/>
          <w:szCs w:val="32"/>
        </w:rPr>
      </w:pPr>
    </w:p>
    <w:p w:rsidR="006C6504" w:rsidRDefault="006C6504">
      <w:pPr>
        <w:spacing w:after="0" w:line="240" w:lineRule="auto"/>
        <w:rPr>
          <w:rFonts w:cs="Arial"/>
          <w:b/>
          <w:sz w:val="32"/>
          <w:szCs w:val="32"/>
        </w:rPr>
      </w:pPr>
      <w:r>
        <w:rPr>
          <w:rFonts w:cs="Arial"/>
          <w:b/>
          <w:sz w:val="32"/>
          <w:szCs w:val="32"/>
        </w:rPr>
        <w:br w:type="page"/>
      </w:r>
    </w:p>
    <w:p w:rsidR="002540EB" w:rsidRPr="002540EB" w:rsidRDefault="002540EB" w:rsidP="002540EB">
      <w:pPr>
        <w:pStyle w:val="CM7"/>
        <w:spacing w:after="240"/>
        <w:rPr>
          <w:rFonts w:ascii="Arial" w:hAnsi="Arial" w:cs="Arial"/>
          <w:color w:val="000000"/>
          <w:sz w:val="22"/>
          <w:szCs w:val="22"/>
        </w:rPr>
      </w:pPr>
      <w:r w:rsidRPr="002540EB">
        <w:rPr>
          <w:rFonts w:ascii="Arial" w:hAnsi="Arial" w:cs="Arial"/>
          <w:b/>
          <w:bCs/>
          <w:color w:val="000000"/>
          <w:sz w:val="22"/>
          <w:szCs w:val="22"/>
        </w:rPr>
        <w:lastRenderedPageBreak/>
        <w:t xml:space="preserve">Adding and subtracting with the COMPENSATE strategy </w:t>
      </w:r>
    </w:p>
    <w:p w:rsidR="002540EB" w:rsidRPr="002540EB" w:rsidRDefault="002540EB" w:rsidP="002540EB">
      <w:pPr>
        <w:pStyle w:val="CM7"/>
        <w:spacing w:after="120"/>
        <w:rPr>
          <w:rFonts w:ascii="Arial" w:hAnsi="Arial" w:cs="Arial"/>
          <w:color w:val="000000"/>
          <w:sz w:val="22"/>
          <w:szCs w:val="22"/>
        </w:rPr>
      </w:pPr>
      <w:r w:rsidRPr="002540EB">
        <w:rPr>
          <w:rFonts w:ascii="Arial" w:hAnsi="Arial" w:cs="Arial"/>
          <w:color w:val="000000"/>
          <w:sz w:val="22"/>
          <w:szCs w:val="22"/>
        </w:rPr>
        <w:t xml:space="preserve">The Compensate strategy requires the user to: </w:t>
      </w:r>
    </w:p>
    <w:p w:rsidR="002540EB" w:rsidRPr="002540EB" w:rsidRDefault="002540EB" w:rsidP="004C5496">
      <w:pPr>
        <w:pStyle w:val="CM5"/>
        <w:numPr>
          <w:ilvl w:val="0"/>
          <w:numId w:val="12"/>
        </w:numPr>
        <w:spacing w:after="60"/>
        <w:ind w:left="357" w:hanging="357"/>
        <w:rPr>
          <w:rFonts w:ascii="Arial" w:hAnsi="Arial" w:cs="Arial"/>
          <w:color w:val="000000"/>
          <w:sz w:val="22"/>
          <w:szCs w:val="22"/>
        </w:rPr>
      </w:pPr>
      <w:r w:rsidRPr="002540EB">
        <w:rPr>
          <w:rFonts w:ascii="Arial" w:hAnsi="Arial" w:cs="Arial"/>
          <w:color w:val="000000"/>
          <w:sz w:val="22"/>
          <w:szCs w:val="22"/>
        </w:rPr>
        <w:t xml:space="preserve">adjust one number (building up or building down) </w:t>
      </w:r>
    </w:p>
    <w:p w:rsidR="002540EB" w:rsidRPr="002540EB" w:rsidRDefault="002540EB" w:rsidP="004C5496">
      <w:pPr>
        <w:pStyle w:val="CM5"/>
        <w:numPr>
          <w:ilvl w:val="0"/>
          <w:numId w:val="12"/>
        </w:numPr>
        <w:spacing w:after="60"/>
        <w:ind w:left="357" w:hanging="357"/>
        <w:rPr>
          <w:rFonts w:ascii="Arial" w:hAnsi="Arial" w:cs="Arial"/>
          <w:color w:val="000000"/>
          <w:sz w:val="22"/>
          <w:szCs w:val="22"/>
        </w:rPr>
      </w:pPr>
      <w:r w:rsidRPr="002540EB">
        <w:rPr>
          <w:rFonts w:ascii="Arial" w:hAnsi="Arial" w:cs="Arial"/>
          <w:color w:val="000000"/>
          <w:sz w:val="22"/>
          <w:szCs w:val="22"/>
        </w:rPr>
        <w:t xml:space="preserve">add or subtract the parts </w:t>
      </w:r>
    </w:p>
    <w:p w:rsidR="002540EB" w:rsidRPr="002540EB" w:rsidRDefault="002540EB" w:rsidP="004C5496">
      <w:pPr>
        <w:pStyle w:val="CM7"/>
        <w:numPr>
          <w:ilvl w:val="0"/>
          <w:numId w:val="12"/>
        </w:numPr>
        <w:spacing w:after="60"/>
        <w:ind w:left="357" w:hanging="357"/>
        <w:rPr>
          <w:rFonts w:ascii="Arial" w:hAnsi="Arial" w:cs="Arial"/>
          <w:color w:val="000000"/>
          <w:sz w:val="22"/>
          <w:szCs w:val="22"/>
        </w:rPr>
      </w:pPr>
      <w:proofErr w:type="gramStart"/>
      <w:r w:rsidRPr="002540EB">
        <w:rPr>
          <w:rFonts w:ascii="Arial" w:hAnsi="Arial" w:cs="Arial"/>
          <w:color w:val="000000"/>
          <w:sz w:val="22"/>
          <w:szCs w:val="22"/>
        </w:rPr>
        <w:t>adjust</w:t>
      </w:r>
      <w:proofErr w:type="gramEnd"/>
      <w:r w:rsidRPr="002540EB">
        <w:rPr>
          <w:rFonts w:ascii="Arial" w:hAnsi="Arial" w:cs="Arial"/>
          <w:color w:val="000000"/>
          <w:sz w:val="22"/>
          <w:szCs w:val="22"/>
        </w:rPr>
        <w:t xml:space="preserve"> the sum (or difference). </w:t>
      </w:r>
    </w:p>
    <w:p w:rsidR="00E424C2" w:rsidRPr="002540EB" w:rsidRDefault="002540EB" w:rsidP="002540EB">
      <w:pPr>
        <w:spacing w:after="120" w:line="300" w:lineRule="atLeast"/>
        <w:rPr>
          <w:rFonts w:cs="Arial"/>
          <w:b/>
        </w:rPr>
      </w:pPr>
      <w:r w:rsidRPr="002540EB">
        <w:rPr>
          <w:rFonts w:cs="Arial"/>
          <w:color w:val="000000"/>
        </w:rPr>
        <w:t>It is most common to adjust one number to a benchmark number, e.g. multiples of 10, 100 or 1000. However, as students become more fluent with the strategy, they might adjust to other compatible numbers, e.g. 25, 75.</w:t>
      </w:r>
    </w:p>
    <w:p w:rsidR="00E424C2" w:rsidRDefault="004C5496" w:rsidP="002540EB">
      <w:pPr>
        <w:spacing w:after="120" w:line="240" w:lineRule="auto"/>
        <w:jc w:val="center"/>
        <w:rPr>
          <w:rFonts w:cs="Arial"/>
          <w:b/>
          <w:sz w:val="32"/>
          <w:szCs w:val="32"/>
        </w:rPr>
      </w:pPr>
      <w:r>
        <w:rPr>
          <w:noProof/>
          <w:lang w:eastAsia="en-AU"/>
        </w:rPr>
        <w:drawing>
          <wp:inline distT="0" distB="0" distL="0" distR="0">
            <wp:extent cx="5860415" cy="2743200"/>
            <wp:effectExtent l="0" t="0" r="6985" b="0"/>
            <wp:docPr id="12" name="Picture 12" descr="C:\Users\cburr69\AppData\Local\Microsoft\Windows\Temporary Internet Files\Content.Word\epub CONVERT Mth_Ref_MentstratAddsubt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burr69\AppData\Local\Microsoft\Windows\Temporary Internet Files\Content.Word\epub CONVERT Mth_Ref_MentstratAddsubt_Page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415" cy="2743200"/>
                    </a:xfrm>
                    <a:prstGeom prst="rect">
                      <a:avLst/>
                    </a:prstGeom>
                    <a:noFill/>
                    <a:ln>
                      <a:noFill/>
                    </a:ln>
                  </pic:spPr>
                </pic:pic>
              </a:graphicData>
            </a:graphic>
          </wp:inline>
        </w:drawing>
      </w:r>
    </w:p>
    <w:p w:rsidR="002540EB" w:rsidRPr="002540EB" w:rsidRDefault="002540EB" w:rsidP="002540EB">
      <w:pPr>
        <w:autoSpaceDE w:val="0"/>
        <w:autoSpaceDN w:val="0"/>
        <w:adjustRightInd w:val="0"/>
        <w:spacing w:after="120" w:line="300" w:lineRule="atLeast"/>
        <w:jc w:val="both"/>
        <w:rPr>
          <w:rFonts w:cs="Arial"/>
          <w:color w:val="000000"/>
        </w:rPr>
      </w:pPr>
      <w:r w:rsidRPr="002540EB">
        <w:rPr>
          <w:rFonts w:cs="Arial"/>
          <w:color w:val="000000"/>
        </w:rPr>
        <w:t xml:space="preserve">The Compensate strategy can be represented with materials and visual models. In particular, hundred boards and empty number lines can be helpful in developing understanding. </w:t>
      </w:r>
    </w:p>
    <w:p w:rsidR="002540EB" w:rsidRPr="002540EB" w:rsidRDefault="002540EB" w:rsidP="002540EB">
      <w:pPr>
        <w:spacing w:after="120" w:line="300" w:lineRule="atLeast"/>
        <w:rPr>
          <w:rFonts w:cs="Arial"/>
          <w:b/>
        </w:rPr>
      </w:pPr>
      <w:r w:rsidRPr="002540EB">
        <w:rPr>
          <w:rFonts w:cs="Arial"/>
          <w:color w:val="000000"/>
        </w:rPr>
        <w:t>Students’ informal recording of the Compensate strategy may resemble the following:</w:t>
      </w:r>
    </w:p>
    <w:p w:rsidR="00E424C2" w:rsidRDefault="004C5496" w:rsidP="002540EB">
      <w:pPr>
        <w:spacing w:after="120" w:line="240" w:lineRule="auto"/>
        <w:jc w:val="center"/>
        <w:rPr>
          <w:rFonts w:cs="Arial"/>
          <w:b/>
          <w:sz w:val="32"/>
          <w:szCs w:val="32"/>
        </w:rPr>
      </w:pPr>
      <w:r>
        <w:rPr>
          <w:noProof/>
          <w:lang w:eastAsia="en-AU"/>
        </w:rPr>
        <w:drawing>
          <wp:inline distT="0" distB="0" distL="0" distR="0">
            <wp:extent cx="4516120" cy="1320165"/>
            <wp:effectExtent l="0" t="0" r="0" b="0"/>
            <wp:docPr id="14" name="Picture 14" descr="C:\Users\cburr69\AppData\Local\Microsoft\Windows\Temporary Internet Files\Content.Word\epub CONVERT Mth_Ref_MentstratAddsubt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urr69\AppData\Local\Microsoft\Windows\Temporary Internet Files\Content.Word\epub CONVERT Mth_Ref_MentstratAddsubt_Page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120" cy="1320165"/>
                    </a:xfrm>
                    <a:prstGeom prst="rect">
                      <a:avLst/>
                    </a:prstGeom>
                    <a:noFill/>
                    <a:ln>
                      <a:noFill/>
                    </a:ln>
                  </pic:spPr>
                </pic:pic>
              </a:graphicData>
            </a:graphic>
          </wp:inline>
        </w:drawing>
      </w:r>
    </w:p>
    <w:sectPr w:rsidR="00E424C2" w:rsidSect="005B694A">
      <w:headerReference w:type="default" r:id="rId15"/>
      <w:footerReference w:type="default" r:id="rId16"/>
      <w:pgSz w:w="11906" w:h="16838" w:code="9"/>
      <w:pgMar w:top="1134" w:right="1134"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507" w:rsidRDefault="00E77507" w:rsidP="00AB207A">
      <w:pPr>
        <w:spacing w:after="0" w:line="240" w:lineRule="auto"/>
      </w:pPr>
      <w:r>
        <w:separator/>
      </w:r>
    </w:p>
  </w:endnote>
  <w:endnote w:type="continuationSeparator" w:id="0">
    <w:p w:rsidR="00E77507" w:rsidRDefault="00E77507" w:rsidP="00AB2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FAEFF+Arial-BoldMT">
    <w:altName w:val="Arial"/>
    <w:panose1 w:val="00000000000000000000"/>
    <w:charset w:val="00"/>
    <w:family w:val="swiss"/>
    <w:notTrueType/>
    <w:pitch w:val="default"/>
    <w:sig w:usb0="00000003" w:usb1="00000000" w:usb2="00000000" w:usb3="00000000" w:csb0="00000001" w:csb1="00000000"/>
  </w:font>
  <w:font w:name="VGGLJH+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04" w:rsidRPr="00036ADC" w:rsidRDefault="00967BB2" w:rsidP="00EA45B7">
    <w:pPr>
      <w:tabs>
        <w:tab w:val="left" w:pos="1239"/>
      </w:tabs>
      <w:spacing w:after="0" w:line="240" w:lineRule="auto"/>
      <w:rPr>
        <w:rFonts w:cs="Arial"/>
        <w:sz w:val="16"/>
        <w:szCs w:val="16"/>
      </w:rPr>
    </w:pPr>
    <w:r>
      <w:rPr>
        <w:rFonts w:cs="Arial"/>
        <w:noProof/>
        <w:color w:val="808080"/>
        <w:sz w:val="16"/>
        <w:szCs w:val="16"/>
        <w:lang w:eastAsia="en-AU"/>
      </w:rPr>
      <w:drawing>
        <wp:anchor distT="0" distB="0" distL="114300" distR="114300" simplePos="0" relativeHeight="251664384" behindDoc="1" locked="0" layoutInCell="1" allowOverlap="1" wp14:anchorId="3942D542" wp14:editId="53FC252F">
          <wp:simplePos x="0" y="0"/>
          <wp:positionH relativeFrom="column">
            <wp:posOffset>1797050</wp:posOffset>
          </wp:positionH>
          <wp:positionV relativeFrom="paragraph">
            <wp:posOffset>-88900</wp:posOffset>
          </wp:positionV>
          <wp:extent cx="2037715" cy="306070"/>
          <wp:effectExtent l="0" t="0" r="635" b="0"/>
          <wp:wrapTight wrapText="bothSides">
            <wp:wrapPolygon edited="0">
              <wp:start x="0" y="0"/>
              <wp:lineTo x="0" y="20166"/>
              <wp:lineTo x="21405" y="20166"/>
              <wp:lineTo x="21405" y="0"/>
              <wp:lineTo x="0" y="0"/>
            </wp:wrapPolygon>
          </wp:wrapTight>
          <wp:docPr id="2" name="Picture 2" descr="Description: C:\Users\cburr69\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cburr69\Desktop\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306070"/>
                  </a:xfrm>
                  <a:prstGeom prst="rect">
                    <a:avLst/>
                  </a:prstGeom>
                  <a:noFill/>
                </pic:spPr>
              </pic:pic>
            </a:graphicData>
          </a:graphic>
          <wp14:sizeRelH relativeFrom="page">
            <wp14:pctWidth>0</wp14:pctWidth>
          </wp14:sizeRelH>
          <wp14:sizeRelV relativeFrom="page">
            <wp14:pctHeight>0</wp14:pctHeight>
          </wp14:sizeRelV>
        </wp:anchor>
      </w:drawing>
    </w:r>
    <w:r w:rsidR="004C5496">
      <w:rPr>
        <w:noProof/>
        <w:lang w:eastAsia="en-AU"/>
      </w:rPr>
      <w:drawing>
        <wp:anchor distT="0" distB="0" distL="114300" distR="114300" simplePos="0" relativeHeight="251663360" behindDoc="1" locked="0" layoutInCell="1" allowOverlap="1" wp14:anchorId="0B2B5E9C" wp14:editId="19D934AE">
          <wp:simplePos x="0" y="0"/>
          <wp:positionH relativeFrom="margin">
            <wp:align>right</wp:align>
          </wp:positionH>
          <wp:positionV relativeFrom="paragraph">
            <wp:posOffset>11678</wp:posOffset>
          </wp:positionV>
          <wp:extent cx="1587600" cy="280800"/>
          <wp:effectExtent l="0" t="0" r="0" b="5080"/>
          <wp:wrapNone/>
          <wp:docPr id="4" name="Picture 7" descr="Description: Description: C2C_Data:Dev Area:ePub stuff:Gov Crest:Qld-CoA-Stylised-1L-Online-mono-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2C_Data:Dev Area:ePub stuff:Gov Crest:Qld-CoA-Stylised-1L-Online-mono-1???.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7600" cy="28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E04" w:rsidRPr="00036ADC">
      <w:rPr>
        <w:rFonts w:cs="Arial"/>
        <w:sz w:val="16"/>
        <w:szCs w:val="16"/>
      </w:rPr>
      <w:fldChar w:fldCharType="begin"/>
    </w:r>
    <w:r w:rsidR="00311E04" w:rsidRPr="00036ADC">
      <w:rPr>
        <w:rFonts w:cs="Arial"/>
        <w:sz w:val="16"/>
        <w:szCs w:val="16"/>
      </w:rPr>
      <w:instrText xml:space="preserve"> PAGE </w:instrText>
    </w:r>
    <w:r w:rsidR="00311E04" w:rsidRPr="00036ADC">
      <w:rPr>
        <w:rFonts w:cs="Arial"/>
        <w:sz w:val="16"/>
        <w:szCs w:val="16"/>
      </w:rPr>
      <w:fldChar w:fldCharType="separate"/>
    </w:r>
    <w:r w:rsidR="003B5E2E">
      <w:rPr>
        <w:rFonts w:cs="Arial"/>
        <w:noProof/>
        <w:sz w:val="16"/>
        <w:szCs w:val="16"/>
      </w:rPr>
      <w:t>1</w:t>
    </w:r>
    <w:r w:rsidR="00311E04" w:rsidRPr="00036ADC">
      <w:rPr>
        <w:rFonts w:cs="Arial"/>
        <w:sz w:val="16"/>
        <w:szCs w:val="16"/>
      </w:rPr>
      <w:fldChar w:fldCharType="end"/>
    </w:r>
    <w:r w:rsidR="00311E04" w:rsidRPr="00036ADC">
      <w:rPr>
        <w:rFonts w:cs="Arial"/>
        <w:sz w:val="16"/>
        <w:szCs w:val="16"/>
      </w:rPr>
      <w:t xml:space="preserve"> of </w:t>
    </w:r>
    <w:r w:rsidR="00311E04" w:rsidRPr="00036ADC">
      <w:rPr>
        <w:rFonts w:cs="Arial"/>
        <w:sz w:val="16"/>
        <w:szCs w:val="16"/>
      </w:rPr>
      <w:fldChar w:fldCharType="begin"/>
    </w:r>
    <w:r w:rsidR="00311E04" w:rsidRPr="00036ADC">
      <w:rPr>
        <w:rFonts w:cs="Arial"/>
        <w:sz w:val="16"/>
        <w:szCs w:val="16"/>
      </w:rPr>
      <w:instrText xml:space="preserve"> NUMPAGES </w:instrText>
    </w:r>
    <w:r w:rsidR="00311E04" w:rsidRPr="00036ADC">
      <w:rPr>
        <w:rFonts w:cs="Arial"/>
        <w:sz w:val="16"/>
        <w:szCs w:val="16"/>
      </w:rPr>
      <w:fldChar w:fldCharType="separate"/>
    </w:r>
    <w:r w:rsidR="003B5E2E">
      <w:rPr>
        <w:rFonts w:cs="Arial"/>
        <w:noProof/>
        <w:sz w:val="16"/>
        <w:szCs w:val="16"/>
      </w:rPr>
      <w:t>4</w:t>
    </w:r>
    <w:r w:rsidR="00311E04" w:rsidRPr="00036ADC">
      <w:rPr>
        <w:rFonts w:cs="Arial"/>
        <w:sz w:val="16"/>
        <w:szCs w:val="16"/>
      </w:rPr>
      <w:fldChar w:fldCharType="end"/>
    </w:r>
  </w:p>
  <w:p w:rsidR="00311E04" w:rsidRPr="00036ADC" w:rsidRDefault="00162A6C" w:rsidP="00AB207A">
    <w:pPr>
      <w:tabs>
        <w:tab w:val="center" w:pos="4395"/>
        <w:tab w:val="center" w:pos="6946"/>
        <w:tab w:val="right" w:pos="9072"/>
        <w:tab w:val="right" w:pos="13892"/>
      </w:tabs>
      <w:spacing w:after="0" w:line="240" w:lineRule="auto"/>
      <w:rPr>
        <w:rFonts w:cs="Arial"/>
        <w:color w:val="808080"/>
        <w:sz w:val="16"/>
        <w:szCs w:val="16"/>
      </w:rPr>
    </w:pPr>
    <w:proofErr w:type="spellStart"/>
    <w:r>
      <w:rPr>
        <w:rFonts w:cs="Arial"/>
        <w:color w:val="808080"/>
        <w:sz w:val="16"/>
        <w:szCs w:val="16"/>
      </w:rPr>
      <w:t>Mth_</w:t>
    </w:r>
    <w:r w:rsidR="00C308E6">
      <w:rPr>
        <w:rFonts w:cs="Arial"/>
        <w:color w:val="808080"/>
        <w:sz w:val="16"/>
        <w:szCs w:val="16"/>
      </w:rPr>
      <w:t>SLR</w:t>
    </w:r>
    <w:r w:rsidR="00B02CAE" w:rsidRPr="00B02CAE">
      <w:rPr>
        <w:rFonts w:cs="Arial"/>
        <w:color w:val="808080"/>
        <w:sz w:val="16"/>
        <w:szCs w:val="16"/>
      </w:rPr>
      <w:t>_MentStratAddSubt</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507" w:rsidRDefault="00E77507" w:rsidP="00AB207A">
      <w:pPr>
        <w:spacing w:after="0" w:line="240" w:lineRule="auto"/>
      </w:pPr>
      <w:r>
        <w:separator/>
      </w:r>
    </w:p>
  </w:footnote>
  <w:footnote w:type="continuationSeparator" w:id="0">
    <w:p w:rsidR="00E77507" w:rsidRDefault="00E77507" w:rsidP="00AB2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94A" w:rsidRDefault="005B694A">
    <w:pPr>
      <w:pStyle w:val="Header"/>
    </w:pPr>
    <w:r>
      <w:rPr>
        <w:noProof/>
        <w:lang w:eastAsia="en-AU"/>
      </w:rPr>
      <w:drawing>
        <wp:inline distT="0" distB="0" distL="0" distR="0" wp14:anchorId="6BF93C3B" wp14:editId="53889181">
          <wp:extent cx="4191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7686"/>
    <w:multiLevelType w:val="hybridMultilevel"/>
    <w:tmpl w:val="7C543F8A"/>
    <w:lvl w:ilvl="0" w:tplc="BB44C1BE">
      <w:start w:val="1"/>
      <w:numFmt w:val="bullet"/>
      <w:pStyle w:val="Bullets3pt"/>
      <w:lvlText w:val="•"/>
      <w:lvlJc w:val="left"/>
      <w:pPr>
        <w:ind w:left="1077"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A4930"/>
    <w:multiLevelType w:val="hybridMultilevel"/>
    <w:tmpl w:val="E9A0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472118"/>
    <w:multiLevelType w:val="hybridMultilevel"/>
    <w:tmpl w:val="396E794E"/>
    <w:lvl w:ilvl="0" w:tplc="09BCD112">
      <w:start w:val="1"/>
      <w:numFmt w:val="decimal"/>
      <w:pStyle w:val="Numberedlist0p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9670196"/>
    <w:multiLevelType w:val="hybridMultilevel"/>
    <w:tmpl w:val="EEEA4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4D020D"/>
    <w:multiLevelType w:val="hybridMultilevel"/>
    <w:tmpl w:val="A07E742E"/>
    <w:lvl w:ilvl="0" w:tplc="8932C492">
      <w:start w:val="1"/>
      <w:numFmt w:val="bullet"/>
      <w:pStyle w:val="Bulletindent6pt"/>
      <w:lvlText w:val="–"/>
      <w:lvlJc w:val="left"/>
      <w:pPr>
        <w:ind w:left="567" w:hanging="283"/>
      </w:pPr>
      <w:rPr>
        <w:rFonts w:ascii="Arial" w:hAnsi="Arial" w:hint="default"/>
        <w:b w:val="0"/>
        <w:i w:val="0"/>
        <w:color w:val="auto"/>
        <w:sz w:val="22"/>
        <w:u w:val="none"/>
      </w:rPr>
    </w:lvl>
    <w:lvl w:ilvl="1" w:tplc="00030409" w:tentative="1">
      <w:start w:val="1"/>
      <w:numFmt w:val="bullet"/>
      <w:lvlText w:val="o"/>
      <w:lvlJc w:val="left"/>
      <w:pPr>
        <w:tabs>
          <w:tab w:val="num" w:pos="1363"/>
        </w:tabs>
        <w:ind w:left="1363" w:hanging="360"/>
      </w:pPr>
      <w:rPr>
        <w:rFonts w:ascii="Courier New" w:hAnsi="Courier New" w:hint="default"/>
      </w:rPr>
    </w:lvl>
    <w:lvl w:ilvl="2" w:tplc="00050409" w:tentative="1">
      <w:start w:val="1"/>
      <w:numFmt w:val="bullet"/>
      <w:lvlText w:val=""/>
      <w:lvlJc w:val="left"/>
      <w:pPr>
        <w:tabs>
          <w:tab w:val="num" w:pos="2083"/>
        </w:tabs>
        <w:ind w:left="2083" w:hanging="360"/>
      </w:pPr>
      <w:rPr>
        <w:rFonts w:ascii="Wingdings" w:hAnsi="Wingdings" w:hint="default"/>
      </w:rPr>
    </w:lvl>
    <w:lvl w:ilvl="3" w:tplc="00010409" w:tentative="1">
      <w:start w:val="1"/>
      <w:numFmt w:val="bullet"/>
      <w:lvlText w:val=""/>
      <w:lvlJc w:val="left"/>
      <w:pPr>
        <w:tabs>
          <w:tab w:val="num" w:pos="2803"/>
        </w:tabs>
        <w:ind w:left="2803" w:hanging="360"/>
      </w:pPr>
      <w:rPr>
        <w:rFonts w:ascii="Symbol" w:hAnsi="Symbol" w:hint="default"/>
      </w:rPr>
    </w:lvl>
    <w:lvl w:ilvl="4" w:tplc="00030409" w:tentative="1">
      <w:start w:val="1"/>
      <w:numFmt w:val="bullet"/>
      <w:lvlText w:val="o"/>
      <w:lvlJc w:val="left"/>
      <w:pPr>
        <w:tabs>
          <w:tab w:val="num" w:pos="3523"/>
        </w:tabs>
        <w:ind w:left="3523" w:hanging="360"/>
      </w:pPr>
      <w:rPr>
        <w:rFonts w:ascii="Courier New" w:hAnsi="Courier New" w:hint="default"/>
      </w:rPr>
    </w:lvl>
    <w:lvl w:ilvl="5" w:tplc="00050409" w:tentative="1">
      <w:start w:val="1"/>
      <w:numFmt w:val="bullet"/>
      <w:lvlText w:val=""/>
      <w:lvlJc w:val="left"/>
      <w:pPr>
        <w:tabs>
          <w:tab w:val="num" w:pos="4243"/>
        </w:tabs>
        <w:ind w:left="4243" w:hanging="360"/>
      </w:pPr>
      <w:rPr>
        <w:rFonts w:ascii="Wingdings" w:hAnsi="Wingdings" w:hint="default"/>
      </w:rPr>
    </w:lvl>
    <w:lvl w:ilvl="6" w:tplc="00010409" w:tentative="1">
      <w:start w:val="1"/>
      <w:numFmt w:val="bullet"/>
      <w:lvlText w:val=""/>
      <w:lvlJc w:val="left"/>
      <w:pPr>
        <w:tabs>
          <w:tab w:val="num" w:pos="4963"/>
        </w:tabs>
        <w:ind w:left="4963" w:hanging="360"/>
      </w:pPr>
      <w:rPr>
        <w:rFonts w:ascii="Symbol" w:hAnsi="Symbol" w:hint="default"/>
      </w:rPr>
    </w:lvl>
    <w:lvl w:ilvl="7" w:tplc="00030409" w:tentative="1">
      <w:start w:val="1"/>
      <w:numFmt w:val="bullet"/>
      <w:lvlText w:val="o"/>
      <w:lvlJc w:val="left"/>
      <w:pPr>
        <w:tabs>
          <w:tab w:val="num" w:pos="5683"/>
        </w:tabs>
        <w:ind w:left="5683" w:hanging="360"/>
      </w:pPr>
      <w:rPr>
        <w:rFonts w:ascii="Courier New" w:hAnsi="Courier New" w:hint="default"/>
      </w:rPr>
    </w:lvl>
    <w:lvl w:ilvl="8" w:tplc="00050409" w:tentative="1">
      <w:start w:val="1"/>
      <w:numFmt w:val="bullet"/>
      <w:lvlText w:val=""/>
      <w:lvlJc w:val="left"/>
      <w:pPr>
        <w:tabs>
          <w:tab w:val="num" w:pos="6403"/>
        </w:tabs>
        <w:ind w:left="6403" w:hanging="360"/>
      </w:pPr>
      <w:rPr>
        <w:rFonts w:ascii="Wingdings" w:hAnsi="Wingdings" w:hint="default"/>
      </w:rPr>
    </w:lvl>
  </w:abstractNum>
  <w:abstractNum w:abstractNumId="5">
    <w:nsid w:val="307940FA"/>
    <w:multiLevelType w:val="hybridMultilevel"/>
    <w:tmpl w:val="FA067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A72D92"/>
    <w:multiLevelType w:val="hybridMultilevel"/>
    <w:tmpl w:val="DEB4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AE225E7"/>
    <w:multiLevelType w:val="hybridMultilevel"/>
    <w:tmpl w:val="C8B68276"/>
    <w:lvl w:ilvl="0" w:tplc="79B468C8">
      <w:start w:val="1"/>
      <w:numFmt w:val="bullet"/>
      <w:pStyle w:val="Bullet6pt"/>
      <w:lvlText w:val="•"/>
      <w:lvlJc w:val="left"/>
      <w:pPr>
        <w:tabs>
          <w:tab w:val="num" w:pos="0"/>
        </w:tabs>
        <w:ind w:left="284" w:hanging="284"/>
      </w:pPr>
      <w:rPr>
        <w:rFonts w:ascii="Arial" w:hAnsi="Arial" w:hint="default"/>
        <w:b/>
        <w:bCs/>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94C24"/>
    <w:multiLevelType w:val="hybridMultilevel"/>
    <w:tmpl w:val="EA7A123C"/>
    <w:lvl w:ilvl="0" w:tplc="7764D7FC">
      <w:start w:val="1"/>
      <w:numFmt w:val="decimal"/>
      <w:pStyle w:val="Numberedlist6pt"/>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nsid w:val="6F042D59"/>
    <w:multiLevelType w:val="hybridMultilevel"/>
    <w:tmpl w:val="D06EB4AC"/>
    <w:lvl w:ilvl="0" w:tplc="9D4C0666">
      <w:start w:val="1"/>
      <w:numFmt w:val="decimal"/>
      <w:pStyle w:val="Numberedlist12pt"/>
      <w:lvlText w:val="%1."/>
      <w:lvlJc w:val="left"/>
      <w:pPr>
        <w:ind w:left="644" w:hanging="360"/>
      </w:pPr>
      <w:rPr>
        <w:rFonts w:hint="default"/>
      </w:rPr>
    </w:lvl>
    <w:lvl w:ilvl="1" w:tplc="0C090019">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10">
    <w:nsid w:val="77000C08"/>
    <w:multiLevelType w:val="hybridMultilevel"/>
    <w:tmpl w:val="7B201800"/>
    <w:lvl w:ilvl="0" w:tplc="54C69F08">
      <w:start w:val="1"/>
      <w:numFmt w:val="bullet"/>
      <w:pStyle w:val="Bullet12pt"/>
      <w:lvlText w:val="•"/>
      <w:lvlJc w:val="left"/>
      <w:pPr>
        <w:ind w:left="644" w:hanging="360"/>
      </w:pPr>
      <w:rPr>
        <w:rFonts w:ascii="Arial Bold" w:hAnsi="Arial Bold" w:hint="default"/>
        <w:color w:val="auto"/>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7E765584"/>
    <w:multiLevelType w:val="hybridMultilevel"/>
    <w:tmpl w:val="F3BAE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2"/>
  </w:num>
  <w:num w:numId="6">
    <w:abstractNumId w:val="9"/>
  </w:num>
  <w:num w:numId="7">
    <w:abstractNumId w:val="8"/>
  </w:num>
  <w:num w:numId="8">
    <w:abstractNumId w:val="5"/>
  </w:num>
  <w:num w:numId="9">
    <w:abstractNumId w:val="6"/>
  </w:num>
  <w:num w:numId="10">
    <w:abstractNumId w:val="11"/>
  </w:num>
  <w:num w:numId="11">
    <w:abstractNumId w:val="3"/>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507"/>
    <w:rsid w:val="000043C9"/>
    <w:rsid w:val="00010D81"/>
    <w:rsid w:val="00014372"/>
    <w:rsid w:val="0002668A"/>
    <w:rsid w:val="000330CA"/>
    <w:rsid w:val="00036ADC"/>
    <w:rsid w:val="0003728A"/>
    <w:rsid w:val="0004244A"/>
    <w:rsid w:val="000457E5"/>
    <w:rsid w:val="000560D4"/>
    <w:rsid w:val="0006305E"/>
    <w:rsid w:val="00065792"/>
    <w:rsid w:val="00075FF0"/>
    <w:rsid w:val="00076E27"/>
    <w:rsid w:val="00085148"/>
    <w:rsid w:val="00085B4B"/>
    <w:rsid w:val="00092BCD"/>
    <w:rsid w:val="000933CF"/>
    <w:rsid w:val="00096F3B"/>
    <w:rsid w:val="000B0FB2"/>
    <w:rsid w:val="000B1168"/>
    <w:rsid w:val="000B1CA8"/>
    <w:rsid w:val="000C0B57"/>
    <w:rsid w:val="000C14AA"/>
    <w:rsid w:val="000C5A76"/>
    <w:rsid w:val="000F122C"/>
    <w:rsid w:val="001123E3"/>
    <w:rsid w:val="00121266"/>
    <w:rsid w:val="001361FC"/>
    <w:rsid w:val="0014230D"/>
    <w:rsid w:val="00151DD2"/>
    <w:rsid w:val="00162A6C"/>
    <w:rsid w:val="00172FE3"/>
    <w:rsid w:val="00191EF3"/>
    <w:rsid w:val="001A2DF8"/>
    <w:rsid w:val="001A7D62"/>
    <w:rsid w:val="001B0927"/>
    <w:rsid w:val="00201A2E"/>
    <w:rsid w:val="00216B4B"/>
    <w:rsid w:val="002209EC"/>
    <w:rsid w:val="00223A18"/>
    <w:rsid w:val="002540EB"/>
    <w:rsid w:val="002559EE"/>
    <w:rsid w:val="0027370E"/>
    <w:rsid w:val="002934C7"/>
    <w:rsid w:val="0029449D"/>
    <w:rsid w:val="002A1F9A"/>
    <w:rsid w:val="002A62AD"/>
    <w:rsid w:val="002A76BF"/>
    <w:rsid w:val="002C4FC6"/>
    <w:rsid w:val="002C5F8A"/>
    <w:rsid w:val="002C6F4C"/>
    <w:rsid w:val="002C7DFE"/>
    <w:rsid w:val="002D6522"/>
    <w:rsid w:val="002E2581"/>
    <w:rsid w:val="002E2E83"/>
    <w:rsid w:val="00303764"/>
    <w:rsid w:val="00311AFF"/>
    <w:rsid w:val="00311E04"/>
    <w:rsid w:val="00322CE7"/>
    <w:rsid w:val="003A0B1C"/>
    <w:rsid w:val="003A2435"/>
    <w:rsid w:val="003B5E2E"/>
    <w:rsid w:val="003E0548"/>
    <w:rsid w:val="0040384A"/>
    <w:rsid w:val="00427F27"/>
    <w:rsid w:val="00431142"/>
    <w:rsid w:val="00433F3D"/>
    <w:rsid w:val="00444D6B"/>
    <w:rsid w:val="004465FA"/>
    <w:rsid w:val="00456DFD"/>
    <w:rsid w:val="0045795B"/>
    <w:rsid w:val="004622D2"/>
    <w:rsid w:val="00463029"/>
    <w:rsid w:val="004A6937"/>
    <w:rsid w:val="004C5496"/>
    <w:rsid w:val="004D3D1B"/>
    <w:rsid w:val="004D42B9"/>
    <w:rsid w:val="004D7702"/>
    <w:rsid w:val="004E1841"/>
    <w:rsid w:val="004E3471"/>
    <w:rsid w:val="004E3815"/>
    <w:rsid w:val="004F0978"/>
    <w:rsid w:val="004F0C0E"/>
    <w:rsid w:val="00501090"/>
    <w:rsid w:val="00505D37"/>
    <w:rsid w:val="00510F18"/>
    <w:rsid w:val="00536D7A"/>
    <w:rsid w:val="00544F61"/>
    <w:rsid w:val="005626ED"/>
    <w:rsid w:val="005641C9"/>
    <w:rsid w:val="0056792A"/>
    <w:rsid w:val="00573011"/>
    <w:rsid w:val="00590BDD"/>
    <w:rsid w:val="00594947"/>
    <w:rsid w:val="005A177A"/>
    <w:rsid w:val="005B2920"/>
    <w:rsid w:val="005B694A"/>
    <w:rsid w:val="005D2ADF"/>
    <w:rsid w:val="005D7239"/>
    <w:rsid w:val="005F36E1"/>
    <w:rsid w:val="00631FAA"/>
    <w:rsid w:val="006460FA"/>
    <w:rsid w:val="006472E7"/>
    <w:rsid w:val="00651946"/>
    <w:rsid w:val="00656BE2"/>
    <w:rsid w:val="006578D8"/>
    <w:rsid w:val="0066340C"/>
    <w:rsid w:val="006738D6"/>
    <w:rsid w:val="00683707"/>
    <w:rsid w:val="00683B5B"/>
    <w:rsid w:val="006869CD"/>
    <w:rsid w:val="006929FB"/>
    <w:rsid w:val="00692EFB"/>
    <w:rsid w:val="00695682"/>
    <w:rsid w:val="006A0E33"/>
    <w:rsid w:val="006C6504"/>
    <w:rsid w:val="006C7384"/>
    <w:rsid w:val="006D2620"/>
    <w:rsid w:val="006F45C6"/>
    <w:rsid w:val="006F635F"/>
    <w:rsid w:val="007039F2"/>
    <w:rsid w:val="007300F6"/>
    <w:rsid w:val="00732357"/>
    <w:rsid w:val="00741ED9"/>
    <w:rsid w:val="007715FC"/>
    <w:rsid w:val="0077377B"/>
    <w:rsid w:val="00785E10"/>
    <w:rsid w:val="00787C27"/>
    <w:rsid w:val="007A31C0"/>
    <w:rsid w:val="007A3BFF"/>
    <w:rsid w:val="007A3E55"/>
    <w:rsid w:val="007B36D9"/>
    <w:rsid w:val="007B530F"/>
    <w:rsid w:val="007B7C40"/>
    <w:rsid w:val="007C026D"/>
    <w:rsid w:val="007C1695"/>
    <w:rsid w:val="007D5E14"/>
    <w:rsid w:val="007D5F6F"/>
    <w:rsid w:val="007E06A2"/>
    <w:rsid w:val="007F6C4F"/>
    <w:rsid w:val="00814BAE"/>
    <w:rsid w:val="008152AE"/>
    <w:rsid w:val="00820EFE"/>
    <w:rsid w:val="008454AC"/>
    <w:rsid w:val="00853014"/>
    <w:rsid w:val="00861EA1"/>
    <w:rsid w:val="00865A3A"/>
    <w:rsid w:val="00877525"/>
    <w:rsid w:val="00882938"/>
    <w:rsid w:val="0089609E"/>
    <w:rsid w:val="00896735"/>
    <w:rsid w:val="008C1A7E"/>
    <w:rsid w:val="008D4D5F"/>
    <w:rsid w:val="008F79EE"/>
    <w:rsid w:val="009001D1"/>
    <w:rsid w:val="00912277"/>
    <w:rsid w:val="00943194"/>
    <w:rsid w:val="00945E77"/>
    <w:rsid w:val="00967BB2"/>
    <w:rsid w:val="00967E6B"/>
    <w:rsid w:val="0097221D"/>
    <w:rsid w:val="00980704"/>
    <w:rsid w:val="00980E10"/>
    <w:rsid w:val="0098369A"/>
    <w:rsid w:val="009918D4"/>
    <w:rsid w:val="00993676"/>
    <w:rsid w:val="009D181F"/>
    <w:rsid w:val="009D6001"/>
    <w:rsid w:val="009E6204"/>
    <w:rsid w:val="009F0188"/>
    <w:rsid w:val="009F58E1"/>
    <w:rsid w:val="00A048D9"/>
    <w:rsid w:val="00A07098"/>
    <w:rsid w:val="00A14A97"/>
    <w:rsid w:val="00A20807"/>
    <w:rsid w:val="00A2223A"/>
    <w:rsid w:val="00A30A79"/>
    <w:rsid w:val="00A42C6B"/>
    <w:rsid w:val="00A4333D"/>
    <w:rsid w:val="00A504B1"/>
    <w:rsid w:val="00A770E9"/>
    <w:rsid w:val="00A77122"/>
    <w:rsid w:val="00A808B6"/>
    <w:rsid w:val="00A81BD4"/>
    <w:rsid w:val="00A962F6"/>
    <w:rsid w:val="00AA1BEA"/>
    <w:rsid w:val="00AA5AD0"/>
    <w:rsid w:val="00AB207A"/>
    <w:rsid w:val="00AB268E"/>
    <w:rsid w:val="00AC1603"/>
    <w:rsid w:val="00AD29A0"/>
    <w:rsid w:val="00AD50B5"/>
    <w:rsid w:val="00AF457F"/>
    <w:rsid w:val="00B02CAE"/>
    <w:rsid w:val="00B04203"/>
    <w:rsid w:val="00B0543F"/>
    <w:rsid w:val="00B1755F"/>
    <w:rsid w:val="00B302BE"/>
    <w:rsid w:val="00B33324"/>
    <w:rsid w:val="00B3446B"/>
    <w:rsid w:val="00B4363F"/>
    <w:rsid w:val="00B46AD5"/>
    <w:rsid w:val="00B473FD"/>
    <w:rsid w:val="00B555A3"/>
    <w:rsid w:val="00B73328"/>
    <w:rsid w:val="00BA283F"/>
    <w:rsid w:val="00BA6747"/>
    <w:rsid w:val="00BB590E"/>
    <w:rsid w:val="00BC056E"/>
    <w:rsid w:val="00BC4877"/>
    <w:rsid w:val="00BC6497"/>
    <w:rsid w:val="00BC72CD"/>
    <w:rsid w:val="00BE2129"/>
    <w:rsid w:val="00BE3267"/>
    <w:rsid w:val="00BE3497"/>
    <w:rsid w:val="00C16EDF"/>
    <w:rsid w:val="00C308E6"/>
    <w:rsid w:val="00C33734"/>
    <w:rsid w:val="00C45601"/>
    <w:rsid w:val="00C52257"/>
    <w:rsid w:val="00C71E67"/>
    <w:rsid w:val="00C748F7"/>
    <w:rsid w:val="00C8384B"/>
    <w:rsid w:val="00CA4508"/>
    <w:rsid w:val="00CB1CD6"/>
    <w:rsid w:val="00CE71F8"/>
    <w:rsid w:val="00D2500D"/>
    <w:rsid w:val="00D319E6"/>
    <w:rsid w:val="00D47231"/>
    <w:rsid w:val="00D541EA"/>
    <w:rsid w:val="00D55650"/>
    <w:rsid w:val="00D63F1A"/>
    <w:rsid w:val="00D879A4"/>
    <w:rsid w:val="00D90F05"/>
    <w:rsid w:val="00DA3950"/>
    <w:rsid w:val="00DB4B5B"/>
    <w:rsid w:val="00DB52EF"/>
    <w:rsid w:val="00DB567B"/>
    <w:rsid w:val="00DC6925"/>
    <w:rsid w:val="00DE1977"/>
    <w:rsid w:val="00DE45CC"/>
    <w:rsid w:val="00DF4330"/>
    <w:rsid w:val="00E01FE6"/>
    <w:rsid w:val="00E02D5E"/>
    <w:rsid w:val="00E412F2"/>
    <w:rsid w:val="00E424C2"/>
    <w:rsid w:val="00E47D4C"/>
    <w:rsid w:val="00E54BB3"/>
    <w:rsid w:val="00E6229A"/>
    <w:rsid w:val="00E77507"/>
    <w:rsid w:val="00E84EBD"/>
    <w:rsid w:val="00E908A8"/>
    <w:rsid w:val="00EA45B7"/>
    <w:rsid w:val="00EA7EDB"/>
    <w:rsid w:val="00EB1A2C"/>
    <w:rsid w:val="00EB57D5"/>
    <w:rsid w:val="00EC6148"/>
    <w:rsid w:val="00F032FE"/>
    <w:rsid w:val="00F767E7"/>
    <w:rsid w:val="00FB5A8F"/>
    <w:rsid w:val="00FC3E1E"/>
    <w:rsid w:val="00FC7061"/>
    <w:rsid w:val="00FE036C"/>
    <w:rsid w:val="00FE67A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EA1"/>
    <w:pPr>
      <w:spacing w:after="200" w:line="276" w:lineRule="auto"/>
    </w:pPr>
    <w:rPr>
      <w:rFonts w:ascii="Arial" w:hAnsi="Arial"/>
      <w:sz w:val="22"/>
      <w:szCs w:val="22"/>
    </w:rPr>
  </w:style>
  <w:style w:type="paragraph" w:styleId="Heading1">
    <w:name w:val="heading 1"/>
    <w:link w:val="Heading1Char"/>
    <w:uiPriority w:val="99"/>
    <w:qFormat/>
    <w:rsid w:val="00E47D4C"/>
    <w:pPr>
      <w:spacing w:after="240" w:line="300" w:lineRule="atLeast"/>
      <w:outlineLvl w:val="0"/>
    </w:pPr>
    <w:rPr>
      <w:rFonts w:ascii="Arial" w:hAnsi="Arial" w:cs="Arial"/>
      <w:b/>
      <w:sz w:val="32"/>
      <w:szCs w:val="32"/>
    </w:rPr>
  </w:style>
  <w:style w:type="paragraph" w:styleId="Heading3">
    <w:name w:val="heading 3"/>
    <w:basedOn w:val="Normal"/>
    <w:next w:val="Normal"/>
    <w:link w:val="Heading3Char"/>
    <w:semiHidden/>
    <w:unhideWhenUsed/>
    <w:qFormat/>
    <w:locked/>
    <w:rsid w:val="00C5225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0933CF"/>
    <w:pPr>
      <w:keepNext/>
      <w:spacing w:before="240" w:after="60" w:line="240" w:lineRule="auto"/>
      <w:outlineLvl w:val="3"/>
    </w:pPr>
    <w:rPr>
      <w:b/>
      <w:bCs/>
      <w:sz w:val="28"/>
      <w:szCs w:val="28"/>
      <w:lang w:eastAsia="en-US"/>
    </w:rPr>
  </w:style>
  <w:style w:type="paragraph" w:styleId="Heading5">
    <w:name w:val="heading 5"/>
    <w:basedOn w:val="Normal"/>
    <w:next w:val="Normal"/>
    <w:link w:val="Heading5Char"/>
    <w:unhideWhenUsed/>
    <w:qFormat/>
    <w:locked/>
    <w:rsid w:val="009F58E1"/>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7D4C"/>
    <w:rPr>
      <w:rFonts w:ascii="Arial" w:hAnsi="Arial" w:cs="Arial"/>
      <w:b/>
      <w:sz w:val="32"/>
      <w:szCs w:val="32"/>
    </w:rPr>
  </w:style>
  <w:style w:type="character" w:customStyle="1" w:styleId="Heading4Char">
    <w:name w:val="Heading 4 Char"/>
    <w:link w:val="Heading4"/>
    <w:uiPriority w:val="99"/>
    <w:locked/>
    <w:rsid w:val="000933CF"/>
    <w:rPr>
      <w:rFonts w:eastAsia="SimSun"/>
      <w:b/>
      <w:sz w:val="28"/>
      <w:lang w:eastAsia="en-US"/>
    </w:rPr>
  </w:style>
  <w:style w:type="paragraph" w:customStyle="1" w:styleId="C2CBanner">
    <w:name w:val="C2C Banner"/>
    <w:basedOn w:val="Normal"/>
    <w:link w:val="C2CBannerChar"/>
    <w:autoRedefine/>
    <w:uiPriority w:val="99"/>
    <w:rsid w:val="0056792A"/>
    <w:pPr>
      <w:shd w:val="clear" w:color="auto" w:fill="3288FF"/>
      <w:spacing w:after="0" w:line="240" w:lineRule="auto"/>
    </w:pPr>
    <w:rPr>
      <w:color w:val="FFFFFF"/>
      <w:sz w:val="48"/>
      <w:szCs w:val="24"/>
    </w:rPr>
  </w:style>
  <w:style w:type="character" w:customStyle="1" w:styleId="C2CBannerChar">
    <w:name w:val="C2C Banner Char"/>
    <w:link w:val="C2CBanner"/>
    <w:uiPriority w:val="99"/>
    <w:locked/>
    <w:rsid w:val="0056792A"/>
    <w:rPr>
      <w:rFonts w:ascii="Arial" w:hAnsi="Arial"/>
      <w:color w:val="FFFFFF"/>
      <w:sz w:val="24"/>
      <w:shd w:val="clear" w:color="auto" w:fill="3288FF"/>
    </w:rPr>
  </w:style>
  <w:style w:type="table" w:styleId="TableGrid">
    <w:name w:val="Table Grid"/>
    <w:basedOn w:val="TableNormal"/>
    <w:uiPriority w:val="99"/>
    <w:rsid w:val="0009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Heading1">
    <w:name w:val="C2C Heading 1"/>
    <w:basedOn w:val="Heading1"/>
    <w:uiPriority w:val="99"/>
    <w:rsid w:val="000933CF"/>
    <w:pPr>
      <w:shd w:val="clear" w:color="auto" w:fill="3288FF"/>
      <w:spacing w:before="60" w:line="240" w:lineRule="auto"/>
    </w:pPr>
    <w:rPr>
      <w:color w:val="FFFFFF"/>
      <w:sz w:val="28"/>
    </w:rPr>
  </w:style>
  <w:style w:type="paragraph" w:customStyle="1" w:styleId="Bodytext0pt">
    <w:name w:val="Body text 0pt"/>
    <w:uiPriority w:val="99"/>
    <w:rsid w:val="00E47D4C"/>
    <w:pPr>
      <w:spacing w:line="300" w:lineRule="atLeast"/>
    </w:pPr>
    <w:rPr>
      <w:rFonts w:ascii="Arial" w:hAnsi="Arial"/>
      <w:sz w:val="22"/>
      <w:szCs w:val="24"/>
      <w:lang w:eastAsia="en-US"/>
    </w:rPr>
  </w:style>
  <w:style w:type="paragraph" w:customStyle="1" w:styleId="Bullet6pt">
    <w:name w:val="Bullet 6pt"/>
    <w:basedOn w:val="Normal"/>
    <w:uiPriority w:val="99"/>
    <w:rsid w:val="001123E3"/>
    <w:pPr>
      <w:numPr>
        <w:numId w:val="1"/>
      </w:numPr>
      <w:spacing w:after="120" w:line="240" w:lineRule="auto"/>
    </w:pPr>
    <w:rPr>
      <w:lang w:eastAsia="en-US"/>
    </w:rPr>
  </w:style>
  <w:style w:type="paragraph" w:customStyle="1" w:styleId="Bullets0pt">
    <w:name w:val="Bullets 0pt"/>
    <w:basedOn w:val="Bullet6pt"/>
    <w:uiPriority w:val="99"/>
    <w:rsid w:val="000933CF"/>
    <w:pPr>
      <w:spacing w:after="0"/>
    </w:pPr>
  </w:style>
  <w:style w:type="paragraph" w:customStyle="1" w:styleId="Bodytext6pt">
    <w:name w:val="Body text 6pt"/>
    <w:link w:val="Bodytext6ptChar"/>
    <w:uiPriority w:val="99"/>
    <w:rsid w:val="00E47D4C"/>
    <w:pPr>
      <w:spacing w:after="120" w:line="300" w:lineRule="atLeast"/>
    </w:pPr>
    <w:rPr>
      <w:rFonts w:ascii="Arial" w:hAnsi="Arial"/>
      <w:sz w:val="22"/>
      <w:szCs w:val="24"/>
      <w:lang w:eastAsia="en-US"/>
    </w:rPr>
  </w:style>
  <w:style w:type="character" w:customStyle="1" w:styleId="Bodytext6ptChar">
    <w:name w:val="Body text 6pt Char"/>
    <w:link w:val="Bodytext6pt"/>
    <w:uiPriority w:val="99"/>
    <w:locked/>
    <w:rsid w:val="00E47D4C"/>
    <w:rPr>
      <w:rFonts w:ascii="Arial" w:hAnsi="Arial"/>
      <w:szCs w:val="24"/>
      <w:lang w:eastAsia="en-US"/>
    </w:rPr>
  </w:style>
  <w:style w:type="paragraph" w:customStyle="1" w:styleId="Bullets3pt">
    <w:name w:val="Bullets 3pt"/>
    <w:basedOn w:val="Normal"/>
    <w:uiPriority w:val="99"/>
    <w:rsid w:val="000933CF"/>
    <w:pPr>
      <w:numPr>
        <w:numId w:val="2"/>
      </w:numPr>
      <w:spacing w:after="60" w:line="300" w:lineRule="atLeast"/>
    </w:pPr>
  </w:style>
  <w:style w:type="paragraph" w:customStyle="1" w:styleId="Bulletssub3pt">
    <w:name w:val="Bullets sub 3pt"/>
    <w:basedOn w:val="Bullets3pt"/>
    <w:uiPriority w:val="99"/>
    <w:rsid w:val="000933CF"/>
    <w:pPr>
      <w:numPr>
        <w:numId w:val="0"/>
      </w:numPr>
    </w:pPr>
  </w:style>
  <w:style w:type="paragraph" w:customStyle="1" w:styleId="Bulletssub12pt">
    <w:name w:val="Bullets sub 12pt"/>
    <w:basedOn w:val="Bulletssub3pt"/>
    <w:uiPriority w:val="99"/>
    <w:rsid w:val="000933CF"/>
    <w:pPr>
      <w:spacing w:after="240"/>
    </w:pPr>
  </w:style>
  <w:style w:type="paragraph" w:customStyle="1" w:styleId="Bullet12pt">
    <w:name w:val="Bullet 12pt"/>
    <w:basedOn w:val="Normal"/>
    <w:uiPriority w:val="99"/>
    <w:rsid w:val="001123E3"/>
    <w:pPr>
      <w:numPr>
        <w:numId w:val="3"/>
      </w:numPr>
      <w:spacing w:after="240" w:line="300" w:lineRule="atLeast"/>
      <w:ind w:left="284" w:hanging="284"/>
    </w:pPr>
  </w:style>
  <w:style w:type="paragraph" w:customStyle="1" w:styleId="Bodytext3pt">
    <w:name w:val="Body text 3pt"/>
    <w:basedOn w:val="Normal"/>
    <w:next w:val="Normal"/>
    <w:uiPriority w:val="99"/>
    <w:rsid w:val="000933CF"/>
    <w:pPr>
      <w:spacing w:after="60" w:line="300" w:lineRule="atLeast"/>
      <w:ind w:left="284"/>
    </w:pPr>
    <w:rPr>
      <w:szCs w:val="24"/>
    </w:rPr>
  </w:style>
  <w:style w:type="paragraph" w:customStyle="1" w:styleId="Bodytext12pt">
    <w:name w:val="Body text 12pt"/>
    <w:link w:val="Bodytext12ptChar"/>
    <w:uiPriority w:val="99"/>
    <w:rsid w:val="00036ADC"/>
    <w:pPr>
      <w:spacing w:after="240" w:line="300" w:lineRule="atLeast"/>
    </w:pPr>
    <w:rPr>
      <w:rFonts w:ascii="Arial" w:hAnsi="Arial"/>
      <w:sz w:val="22"/>
      <w:szCs w:val="24"/>
    </w:rPr>
  </w:style>
  <w:style w:type="character" w:customStyle="1" w:styleId="Bodytext12ptChar">
    <w:name w:val="Body text 12pt Char"/>
    <w:link w:val="Bodytext12pt"/>
    <w:uiPriority w:val="99"/>
    <w:locked/>
    <w:rsid w:val="00036ADC"/>
    <w:rPr>
      <w:rFonts w:ascii="Arial" w:hAnsi="Arial"/>
      <w:szCs w:val="24"/>
    </w:rPr>
  </w:style>
  <w:style w:type="paragraph" w:customStyle="1" w:styleId="Headingblue12">
    <w:name w:val="Heading blue 12"/>
    <w:basedOn w:val="Heading4"/>
    <w:uiPriority w:val="99"/>
    <w:rsid w:val="000933CF"/>
    <w:pPr>
      <w:keepLines/>
      <w:spacing w:before="360" w:line="300" w:lineRule="atLeast"/>
    </w:pPr>
    <w:rPr>
      <w:rFonts w:eastAsia="MS Gothic"/>
      <w:b w:val="0"/>
      <w:iCs/>
      <w:color w:val="3288FF"/>
      <w:sz w:val="24"/>
      <w:szCs w:val="24"/>
    </w:rPr>
  </w:style>
  <w:style w:type="paragraph" w:customStyle="1" w:styleId="Headingblue11bold">
    <w:name w:val="Heading blue 11 bold"/>
    <w:basedOn w:val="Heading4"/>
    <w:uiPriority w:val="99"/>
    <w:rsid w:val="000933CF"/>
    <w:pPr>
      <w:keepLines/>
      <w:spacing w:before="120" w:line="300" w:lineRule="atLeast"/>
      <w:ind w:left="284"/>
    </w:pPr>
    <w:rPr>
      <w:rFonts w:eastAsia="MS Gothic"/>
      <w:iCs/>
      <w:color w:val="3288FF"/>
      <w:sz w:val="22"/>
      <w:szCs w:val="22"/>
    </w:rPr>
  </w:style>
  <w:style w:type="paragraph" w:customStyle="1" w:styleId="Reference">
    <w:name w:val="Reference"/>
    <w:basedOn w:val="Normal"/>
    <w:uiPriority w:val="99"/>
    <w:rsid w:val="000933CF"/>
    <w:pPr>
      <w:spacing w:after="0" w:line="240" w:lineRule="auto"/>
      <w:jc w:val="right"/>
    </w:pPr>
    <w:rPr>
      <w:color w:val="A6A6A6"/>
      <w:sz w:val="18"/>
      <w:szCs w:val="18"/>
      <w:lang w:eastAsia="en-US"/>
    </w:rPr>
  </w:style>
  <w:style w:type="character" w:styleId="Hyperlink">
    <w:name w:val="Hyperlink"/>
    <w:uiPriority w:val="99"/>
    <w:rsid w:val="000933CF"/>
    <w:rPr>
      <w:rFonts w:ascii="Arial" w:hAnsi="Arial" w:cs="Times New Roman"/>
      <w:color w:val="0000FF"/>
      <w:sz w:val="22"/>
      <w:u w:val="single"/>
    </w:rPr>
  </w:style>
  <w:style w:type="paragraph" w:customStyle="1" w:styleId="Teachingstrategiesbold">
    <w:name w:val="Teaching strategies bold"/>
    <w:basedOn w:val="Normal"/>
    <w:uiPriority w:val="99"/>
    <w:rsid w:val="00075FF0"/>
    <w:pPr>
      <w:keepNext/>
      <w:keepLines/>
      <w:spacing w:before="120" w:after="120" w:line="240" w:lineRule="auto"/>
      <w:outlineLvl w:val="2"/>
    </w:pPr>
    <w:rPr>
      <w:b/>
      <w:iCs/>
      <w:color w:val="008080"/>
    </w:rPr>
  </w:style>
  <w:style w:type="paragraph" w:styleId="Header">
    <w:name w:val="header"/>
    <w:basedOn w:val="Normal"/>
    <w:link w:val="HeaderChar"/>
    <w:uiPriority w:val="99"/>
    <w:semiHidden/>
    <w:rsid w:val="004F0978"/>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semiHidden/>
    <w:locked/>
    <w:rsid w:val="004F0978"/>
    <w:rPr>
      <w:rFonts w:ascii="Times New Roman" w:eastAsia="Times New Roman" w:hAnsi="Times New Roman"/>
      <w:sz w:val="24"/>
    </w:rPr>
  </w:style>
  <w:style w:type="paragraph" w:customStyle="1" w:styleId="Bulletindent6pt">
    <w:name w:val="Bullet indent 6pt"/>
    <w:basedOn w:val="Normal"/>
    <w:uiPriority w:val="99"/>
    <w:rsid w:val="002A62AD"/>
    <w:pPr>
      <w:numPr>
        <w:numId w:val="4"/>
      </w:numPr>
      <w:spacing w:after="120" w:line="300" w:lineRule="atLeast"/>
      <w:ind w:left="568" w:hanging="284"/>
    </w:pPr>
    <w:rPr>
      <w:rFonts w:cs="Arial"/>
    </w:rPr>
  </w:style>
  <w:style w:type="paragraph" w:styleId="BalloonText">
    <w:name w:val="Balloon Text"/>
    <w:basedOn w:val="Normal"/>
    <w:link w:val="BalloonTextChar"/>
    <w:uiPriority w:val="99"/>
    <w:semiHidden/>
    <w:rsid w:val="006F45C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F45C6"/>
    <w:rPr>
      <w:rFonts w:ascii="Tahoma" w:hAnsi="Tahoma"/>
      <w:sz w:val="16"/>
    </w:rPr>
  </w:style>
  <w:style w:type="paragraph" w:styleId="Footer">
    <w:name w:val="footer"/>
    <w:basedOn w:val="Normal"/>
    <w:link w:val="FooterChar"/>
    <w:uiPriority w:val="99"/>
    <w:rsid w:val="00AB207A"/>
    <w:pPr>
      <w:tabs>
        <w:tab w:val="center" w:pos="4513"/>
        <w:tab w:val="right" w:pos="9026"/>
      </w:tabs>
    </w:pPr>
  </w:style>
  <w:style w:type="character" w:customStyle="1" w:styleId="FooterChar">
    <w:name w:val="Footer Char"/>
    <w:link w:val="Footer"/>
    <w:uiPriority w:val="99"/>
    <w:locked/>
    <w:rsid w:val="00AB207A"/>
    <w:rPr>
      <w:sz w:val="22"/>
    </w:rPr>
  </w:style>
  <w:style w:type="paragraph" w:customStyle="1" w:styleId="ColorfulList-Accent11">
    <w:name w:val="Colorful List - Accent 11"/>
    <w:basedOn w:val="Normal"/>
    <w:uiPriority w:val="99"/>
    <w:rsid w:val="002E2E83"/>
    <w:pPr>
      <w:ind w:left="720"/>
      <w:contextualSpacing/>
    </w:pPr>
    <w:rPr>
      <w:lang w:val="en-US" w:eastAsia="en-US"/>
    </w:rPr>
  </w:style>
  <w:style w:type="character" w:customStyle="1" w:styleId="Heading3Char">
    <w:name w:val="Heading 3 Char"/>
    <w:link w:val="Heading3"/>
    <w:semiHidden/>
    <w:rsid w:val="00C52257"/>
    <w:rPr>
      <w:rFonts w:ascii="Cambria" w:eastAsia="SimSun" w:hAnsi="Cambria" w:cs="Times New Roman"/>
      <w:b/>
      <w:bCs/>
      <w:color w:val="4F81BD"/>
    </w:rPr>
  </w:style>
  <w:style w:type="character" w:customStyle="1" w:styleId="Heading5Char">
    <w:name w:val="Heading 5 Char"/>
    <w:link w:val="Heading5"/>
    <w:rsid w:val="009F58E1"/>
    <w:rPr>
      <w:rFonts w:ascii="Cambria" w:eastAsia="SimSun" w:hAnsi="Cambria" w:cs="Times New Roman"/>
      <w:color w:val="243F60"/>
    </w:rPr>
  </w:style>
  <w:style w:type="paragraph" w:styleId="NormalWeb">
    <w:name w:val="Normal (Web)"/>
    <w:basedOn w:val="Normal"/>
    <w:uiPriority w:val="99"/>
    <w:unhideWhenUsed/>
    <w:rsid w:val="00BE2129"/>
    <w:pPr>
      <w:spacing w:before="100" w:beforeAutospacing="1" w:after="100" w:afterAutospacing="1" w:line="240" w:lineRule="auto"/>
    </w:pPr>
    <w:rPr>
      <w:rFonts w:cs="Calibri"/>
    </w:rPr>
  </w:style>
  <w:style w:type="paragraph" w:styleId="ListParagraph">
    <w:name w:val="List Paragraph"/>
    <w:basedOn w:val="Normal"/>
    <w:uiPriority w:val="34"/>
    <w:qFormat/>
    <w:rsid w:val="00B473FD"/>
    <w:pPr>
      <w:ind w:left="720"/>
      <w:contextualSpacing/>
    </w:pPr>
  </w:style>
  <w:style w:type="character" w:styleId="CommentReference">
    <w:name w:val="annotation reference"/>
    <w:uiPriority w:val="99"/>
    <w:semiHidden/>
    <w:unhideWhenUsed/>
    <w:rsid w:val="00B3446B"/>
    <w:rPr>
      <w:sz w:val="16"/>
      <w:szCs w:val="16"/>
    </w:rPr>
  </w:style>
  <w:style w:type="paragraph" w:styleId="CommentText">
    <w:name w:val="annotation text"/>
    <w:basedOn w:val="Normal"/>
    <w:link w:val="CommentTextChar"/>
    <w:uiPriority w:val="99"/>
    <w:semiHidden/>
    <w:unhideWhenUsed/>
    <w:rsid w:val="00B3446B"/>
    <w:pPr>
      <w:spacing w:line="240" w:lineRule="auto"/>
    </w:pPr>
    <w:rPr>
      <w:sz w:val="20"/>
      <w:szCs w:val="20"/>
    </w:rPr>
  </w:style>
  <w:style w:type="character" w:customStyle="1" w:styleId="CommentTextChar">
    <w:name w:val="Comment Text Char"/>
    <w:link w:val="CommentText"/>
    <w:uiPriority w:val="99"/>
    <w:semiHidden/>
    <w:rsid w:val="00B3446B"/>
    <w:rPr>
      <w:sz w:val="20"/>
      <w:szCs w:val="20"/>
    </w:rPr>
  </w:style>
  <w:style w:type="paragraph" w:styleId="CommentSubject">
    <w:name w:val="annotation subject"/>
    <w:basedOn w:val="CommentText"/>
    <w:next w:val="CommentText"/>
    <w:link w:val="CommentSubjectChar"/>
    <w:uiPriority w:val="99"/>
    <w:semiHidden/>
    <w:unhideWhenUsed/>
    <w:rsid w:val="00B3446B"/>
    <w:rPr>
      <w:b/>
      <w:bCs/>
    </w:rPr>
  </w:style>
  <w:style w:type="character" w:customStyle="1" w:styleId="CommentSubjectChar">
    <w:name w:val="Comment Subject Char"/>
    <w:link w:val="CommentSubject"/>
    <w:uiPriority w:val="99"/>
    <w:semiHidden/>
    <w:rsid w:val="00B3446B"/>
    <w:rPr>
      <w:b/>
      <w:bCs/>
      <w:sz w:val="20"/>
      <w:szCs w:val="20"/>
    </w:rPr>
  </w:style>
  <w:style w:type="paragraph" w:customStyle="1" w:styleId="C2CTableheading">
    <w:name w:val="C2C Table heading"/>
    <w:basedOn w:val="Heading3"/>
    <w:link w:val="C2CTableheadingCharChar"/>
    <w:autoRedefine/>
    <w:qFormat/>
    <w:rsid w:val="00B3446B"/>
    <w:pPr>
      <w:keepNext w:val="0"/>
      <w:keepLines w:val="0"/>
      <w:spacing w:before="120" w:after="60" w:line="240" w:lineRule="auto"/>
    </w:pPr>
    <w:rPr>
      <w:rFonts w:ascii="Arial" w:hAnsi="Arial"/>
      <w:bCs w:val="0"/>
      <w:iCs/>
      <w:color w:val="auto"/>
      <w:szCs w:val="26"/>
    </w:rPr>
  </w:style>
  <w:style w:type="character" w:customStyle="1" w:styleId="C2CTableheadingCharChar">
    <w:name w:val="C2C Table heading Char Char"/>
    <w:link w:val="C2CTableheading"/>
    <w:rsid w:val="00B3446B"/>
    <w:rPr>
      <w:rFonts w:ascii="Arial" w:hAnsi="Arial"/>
      <w:b/>
      <w:iCs/>
      <w:szCs w:val="26"/>
    </w:rPr>
  </w:style>
  <w:style w:type="character" w:styleId="FollowedHyperlink">
    <w:name w:val="FollowedHyperlink"/>
    <w:uiPriority w:val="99"/>
    <w:semiHidden/>
    <w:unhideWhenUsed/>
    <w:rsid w:val="00172FE3"/>
    <w:rPr>
      <w:color w:val="800080"/>
      <w:u w:val="single"/>
    </w:rPr>
  </w:style>
  <w:style w:type="paragraph" w:customStyle="1" w:styleId="Head2">
    <w:name w:val="Head 2"/>
    <w:qFormat/>
    <w:rsid w:val="00E47D4C"/>
    <w:pPr>
      <w:spacing w:after="120" w:line="300" w:lineRule="atLeast"/>
    </w:pPr>
    <w:rPr>
      <w:rFonts w:ascii="Arial" w:hAnsi="Arial" w:cs="Arial"/>
      <w:b/>
      <w:sz w:val="26"/>
      <w:szCs w:val="26"/>
    </w:rPr>
  </w:style>
  <w:style w:type="paragraph" w:customStyle="1" w:styleId="Head3">
    <w:name w:val="Head 3"/>
    <w:qFormat/>
    <w:rsid w:val="00E47D4C"/>
    <w:pPr>
      <w:spacing w:line="300" w:lineRule="atLeast"/>
    </w:pPr>
    <w:rPr>
      <w:rFonts w:ascii="Arial" w:hAnsi="Arial" w:cs="Arial"/>
      <w:b/>
      <w:sz w:val="22"/>
      <w:szCs w:val="22"/>
    </w:rPr>
  </w:style>
  <w:style w:type="paragraph" w:customStyle="1" w:styleId="Endashindented6pt">
    <w:name w:val="En dash indented 6pt"/>
    <w:qFormat/>
    <w:rsid w:val="002A62AD"/>
    <w:rPr>
      <w:rFonts w:ascii="Arial" w:hAnsi="Arial"/>
      <w:sz w:val="22"/>
      <w:szCs w:val="22"/>
    </w:rPr>
  </w:style>
  <w:style w:type="paragraph" w:customStyle="1" w:styleId="endashindent6pt">
    <w:name w:val="en dash indent 6pt"/>
    <w:basedOn w:val="Normal"/>
    <w:qFormat/>
    <w:rsid w:val="002A62AD"/>
  </w:style>
  <w:style w:type="paragraph" w:customStyle="1" w:styleId="Bulletindent12pt">
    <w:name w:val="Bullet indent 12pt"/>
    <w:basedOn w:val="Bulletindent6pt"/>
    <w:qFormat/>
    <w:rsid w:val="00E47D4C"/>
    <w:pPr>
      <w:spacing w:after="240"/>
      <w:ind w:right="-284"/>
    </w:pPr>
  </w:style>
  <w:style w:type="paragraph" w:customStyle="1" w:styleId="Bullet0pt">
    <w:name w:val="Bullet 0pt"/>
    <w:basedOn w:val="Bullet6pt"/>
    <w:qFormat/>
    <w:rsid w:val="00E47D4C"/>
    <w:pPr>
      <w:spacing w:after="0"/>
    </w:pPr>
  </w:style>
  <w:style w:type="paragraph" w:customStyle="1" w:styleId="Bulletindent0pt">
    <w:name w:val="Bullet indent 0pt"/>
    <w:basedOn w:val="Bulletindent6pt"/>
    <w:qFormat/>
    <w:rsid w:val="00E47D4C"/>
    <w:pPr>
      <w:spacing w:after="0"/>
    </w:pPr>
  </w:style>
  <w:style w:type="paragraph" w:customStyle="1" w:styleId="Numberedlist0pt">
    <w:name w:val="Numbered list 0pt"/>
    <w:basedOn w:val="Normal"/>
    <w:qFormat/>
    <w:rsid w:val="0003728A"/>
    <w:pPr>
      <w:numPr>
        <w:numId w:val="5"/>
      </w:numPr>
      <w:spacing w:after="0" w:line="300" w:lineRule="atLeast"/>
      <w:ind w:left="567" w:hanging="567"/>
    </w:pPr>
  </w:style>
  <w:style w:type="paragraph" w:customStyle="1" w:styleId="Numberedlist12pt">
    <w:name w:val="Numbered list 12pt"/>
    <w:basedOn w:val="Normal"/>
    <w:qFormat/>
    <w:rsid w:val="0003728A"/>
    <w:pPr>
      <w:numPr>
        <w:numId w:val="6"/>
      </w:numPr>
      <w:spacing w:after="240" w:line="300" w:lineRule="atLeast"/>
      <w:ind w:left="567" w:hanging="567"/>
    </w:pPr>
  </w:style>
  <w:style w:type="paragraph" w:customStyle="1" w:styleId="Numberedlist6pt">
    <w:name w:val="Numbered list 6pt"/>
    <w:basedOn w:val="Numberedlist0pt"/>
    <w:qFormat/>
    <w:rsid w:val="00B1755F"/>
    <w:pPr>
      <w:numPr>
        <w:numId w:val="7"/>
      </w:numPr>
      <w:spacing w:after="120"/>
    </w:pPr>
  </w:style>
  <w:style w:type="paragraph" w:customStyle="1" w:styleId="Style1">
    <w:name w:val="Style1"/>
    <w:basedOn w:val="Numberedlist0pt"/>
    <w:qFormat/>
    <w:rsid w:val="0003728A"/>
    <w:pPr>
      <w:numPr>
        <w:numId w:val="0"/>
      </w:numPr>
      <w:ind w:left="851" w:hanging="284"/>
    </w:pPr>
  </w:style>
  <w:style w:type="paragraph" w:customStyle="1" w:styleId="Default">
    <w:name w:val="Default"/>
    <w:rsid w:val="00E424C2"/>
    <w:pPr>
      <w:autoSpaceDE w:val="0"/>
      <w:autoSpaceDN w:val="0"/>
      <w:adjustRightInd w:val="0"/>
    </w:pPr>
    <w:rPr>
      <w:rFonts w:ascii="EFAEFF+Arial-BoldMT" w:hAnsi="EFAEFF+Arial-BoldMT" w:cs="EFAEFF+Arial-BoldMT"/>
      <w:color w:val="000000"/>
      <w:sz w:val="24"/>
      <w:szCs w:val="24"/>
    </w:rPr>
  </w:style>
  <w:style w:type="paragraph" w:customStyle="1" w:styleId="CM6">
    <w:name w:val="CM6"/>
    <w:basedOn w:val="Default"/>
    <w:next w:val="Default"/>
    <w:uiPriority w:val="99"/>
    <w:rsid w:val="00E424C2"/>
    <w:rPr>
      <w:rFonts w:cs="Times New Roman"/>
      <w:color w:val="auto"/>
    </w:rPr>
  </w:style>
  <w:style w:type="paragraph" w:customStyle="1" w:styleId="CM7">
    <w:name w:val="CM7"/>
    <w:basedOn w:val="Default"/>
    <w:next w:val="Default"/>
    <w:uiPriority w:val="99"/>
    <w:rsid w:val="00E424C2"/>
    <w:rPr>
      <w:rFonts w:cs="Times New Roman"/>
      <w:color w:val="auto"/>
    </w:rPr>
  </w:style>
  <w:style w:type="paragraph" w:customStyle="1" w:styleId="CM2">
    <w:name w:val="CM2"/>
    <w:basedOn w:val="Default"/>
    <w:next w:val="Default"/>
    <w:uiPriority w:val="99"/>
    <w:rsid w:val="00E424C2"/>
    <w:pPr>
      <w:spacing w:line="260" w:lineRule="atLeast"/>
    </w:pPr>
    <w:rPr>
      <w:rFonts w:cs="Times New Roman"/>
      <w:color w:val="auto"/>
    </w:rPr>
  </w:style>
  <w:style w:type="paragraph" w:customStyle="1" w:styleId="CM8">
    <w:name w:val="CM8"/>
    <w:basedOn w:val="Default"/>
    <w:next w:val="Default"/>
    <w:uiPriority w:val="99"/>
    <w:rsid w:val="00E424C2"/>
    <w:rPr>
      <w:rFonts w:cs="Times New Roman"/>
      <w:color w:val="auto"/>
    </w:rPr>
  </w:style>
  <w:style w:type="paragraph" w:customStyle="1" w:styleId="CM3">
    <w:name w:val="CM3"/>
    <w:basedOn w:val="Default"/>
    <w:next w:val="Default"/>
    <w:uiPriority w:val="99"/>
    <w:rsid w:val="00E424C2"/>
    <w:pPr>
      <w:spacing w:line="263" w:lineRule="atLeast"/>
    </w:pPr>
    <w:rPr>
      <w:rFonts w:cs="Times New Roman"/>
      <w:color w:val="auto"/>
    </w:rPr>
  </w:style>
  <w:style w:type="paragraph" w:customStyle="1" w:styleId="CM5">
    <w:name w:val="CM5"/>
    <w:basedOn w:val="Default"/>
    <w:next w:val="Default"/>
    <w:uiPriority w:val="99"/>
    <w:rsid w:val="002540EB"/>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EA1"/>
    <w:pPr>
      <w:spacing w:after="200" w:line="276" w:lineRule="auto"/>
    </w:pPr>
    <w:rPr>
      <w:rFonts w:ascii="Arial" w:hAnsi="Arial"/>
      <w:sz w:val="22"/>
      <w:szCs w:val="22"/>
    </w:rPr>
  </w:style>
  <w:style w:type="paragraph" w:styleId="Heading1">
    <w:name w:val="heading 1"/>
    <w:link w:val="Heading1Char"/>
    <w:uiPriority w:val="99"/>
    <w:qFormat/>
    <w:rsid w:val="00E47D4C"/>
    <w:pPr>
      <w:spacing w:after="240" w:line="300" w:lineRule="atLeast"/>
      <w:outlineLvl w:val="0"/>
    </w:pPr>
    <w:rPr>
      <w:rFonts w:ascii="Arial" w:hAnsi="Arial" w:cs="Arial"/>
      <w:b/>
      <w:sz w:val="32"/>
      <w:szCs w:val="32"/>
    </w:rPr>
  </w:style>
  <w:style w:type="paragraph" w:styleId="Heading3">
    <w:name w:val="heading 3"/>
    <w:basedOn w:val="Normal"/>
    <w:next w:val="Normal"/>
    <w:link w:val="Heading3Char"/>
    <w:semiHidden/>
    <w:unhideWhenUsed/>
    <w:qFormat/>
    <w:locked/>
    <w:rsid w:val="00C5225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0933CF"/>
    <w:pPr>
      <w:keepNext/>
      <w:spacing w:before="240" w:after="60" w:line="240" w:lineRule="auto"/>
      <w:outlineLvl w:val="3"/>
    </w:pPr>
    <w:rPr>
      <w:b/>
      <w:bCs/>
      <w:sz w:val="28"/>
      <w:szCs w:val="28"/>
      <w:lang w:eastAsia="en-US"/>
    </w:rPr>
  </w:style>
  <w:style w:type="paragraph" w:styleId="Heading5">
    <w:name w:val="heading 5"/>
    <w:basedOn w:val="Normal"/>
    <w:next w:val="Normal"/>
    <w:link w:val="Heading5Char"/>
    <w:unhideWhenUsed/>
    <w:qFormat/>
    <w:locked/>
    <w:rsid w:val="009F58E1"/>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7D4C"/>
    <w:rPr>
      <w:rFonts w:ascii="Arial" w:hAnsi="Arial" w:cs="Arial"/>
      <w:b/>
      <w:sz w:val="32"/>
      <w:szCs w:val="32"/>
    </w:rPr>
  </w:style>
  <w:style w:type="character" w:customStyle="1" w:styleId="Heading4Char">
    <w:name w:val="Heading 4 Char"/>
    <w:link w:val="Heading4"/>
    <w:uiPriority w:val="99"/>
    <w:locked/>
    <w:rsid w:val="000933CF"/>
    <w:rPr>
      <w:rFonts w:eastAsia="SimSun"/>
      <w:b/>
      <w:sz w:val="28"/>
      <w:lang w:eastAsia="en-US"/>
    </w:rPr>
  </w:style>
  <w:style w:type="paragraph" w:customStyle="1" w:styleId="C2CBanner">
    <w:name w:val="C2C Banner"/>
    <w:basedOn w:val="Normal"/>
    <w:link w:val="C2CBannerChar"/>
    <w:autoRedefine/>
    <w:uiPriority w:val="99"/>
    <w:rsid w:val="0056792A"/>
    <w:pPr>
      <w:shd w:val="clear" w:color="auto" w:fill="3288FF"/>
      <w:spacing w:after="0" w:line="240" w:lineRule="auto"/>
    </w:pPr>
    <w:rPr>
      <w:color w:val="FFFFFF"/>
      <w:sz w:val="48"/>
      <w:szCs w:val="24"/>
    </w:rPr>
  </w:style>
  <w:style w:type="character" w:customStyle="1" w:styleId="C2CBannerChar">
    <w:name w:val="C2C Banner Char"/>
    <w:link w:val="C2CBanner"/>
    <w:uiPriority w:val="99"/>
    <w:locked/>
    <w:rsid w:val="0056792A"/>
    <w:rPr>
      <w:rFonts w:ascii="Arial" w:hAnsi="Arial"/>
      <w:color w:val="FFFFFF"/>
      <w:sz w:val="24"/>
      <w:shd w:val="clear" w:color="auto" w:fill="3288FF"/>
    </w:rPr>
  </w:style>
  <w:style w:type="table" w:styleId="TableGrid">
    <w:name w:val="Table Grid"/>
    <w:basedOn w:val="TableNormal"/>
    <w:uiPriority w:val="99"/>
    <w:rsid w:val="0009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Heading1">
    <w:name w:val="C2C Heading 1"/>
    <w:basedOn w:val="Heading1"/>
    <w:uiPriority w:val="99"/>
    <w:rsid w:val="000933CF"/>
    <w:pPr>
      <w:shd w:val="clear" w:color="auto" w:fill="3288FF"/>
      <w:spacing w:before="60" w:line="240" w:lineRule="auto"/>
    </w:pPr>
    <w:rPr>
      <w:color w:val="FFFFFF"/>
      <w:sz w:val="28"/>
    </w:rPr>
  </w:style>
  <w:style w:type="paragraph" w:customStyle="1" w:styleId="Bodytext0pt">
    <w:name w:val="Body text 0pt"/>
    <w:uiPriority w:val="99"/>
    <w:rsid w:val="00E47D4C"/>
    <w:pPr>
      <w:spacing w:line="300" w:lineRule="atLeast"/>
    </w:pPr>
    <w:rPr>
      <w:rFonts w:ascii="Arial" w:hAnsi="Arial"/>
      <w:sz w:val="22"/>
      <w:szCs w:val="24"/>
      <w:lang w:eastAsia="en-US"/>
    </w:rPr>
  </w:style>
  <w:style w:type="paragraph" w:customStyle="1" w:styleId="Bullet6pt">
    <w:name w:val="Bullet 6pt"/>
    <w:basedOn w:val="Normal"/>
    <w:uiPriority w:val="99"/>
    <w:rsid w:val="001123E3"/>
    <w:pPr>
      <w:numPr>
        <w:numId w:val="1"/>
      </w:numPr>
      <w:spacing w:after="120" w:line="240" w:lineRule="auto"/>
    </w:pPr>
    <w:rPr>
      <w:lang w:eastAsia="en-US"/>
    </w:rPr>
  </w:style>
  <w:style w:type="paragraph" w:customStyle="1" w:styleId="Bullets0pt">
    <w:name w:val="Bullets 0pt"/>
    <w:basedOn w:val="Bullet6pt"/>
    <w:uiPriority w:val="99"/>
    <w:rsid w:val="000933CF"/>
    <w:pPr>
      <w:spacing w:after="0"/>
    </w:pPr>
  </w:style>
  <w:style w:type="paragraph" w:customStyle="1" w:styleId="Bodytext6pt">
    <w:name w:val="Body text 6pt"/>
    <w:link w:val="Bodytext6ptChar"/>
    <w:uiPriority w:val="99"/>
    <w:rsid w:val="00E47D4C"/>
    <w:pPr>
      <w:spacing w:after="120" w:line="300" w:lineRule="atLeast"/>
    </w:pPr>
    <w:rPr>
      <w:rFonts w:ascii="Arial" w:hAnsi="Arial"/>
      <w:sz w:val="22"/>
      <w:szCs w:val="24"/>
      <w:lang w:eastAsia="en-US"/>
    </w:rPr>
  </w:style>
  <w:style w:type="character" w:customStyle="1" w:styleId="Bodytext6ptChar">
    <w:name w:val="Body text 6pt Char"/>
    <w:link w:val="Bodytext6pt"/>
    <w:uiPriority w:val="99"/>
    <w:locked/>
    <w:rsid w:val="00E47D4C"/>
    <w:rPr>
      <w:rFonts w:ascii="Arial" w:hAnsi="Arial"/>
      <w:szCs w:val="24"/>
      <w:lang w:eastAsia="en-US"/>
    </w:rPr>
  </w:style>
  <w:style w:type="paragraph" w:customStyle="1" w:styleId="Bullets3pt">
    <w:name w:val="Bullets 3pt"/>
    <w:basedOn w:val="Normal"/>
    <w:uiPriority w:val="99"/>
    <w:rsid w:val="000933CF"/>
    <w:pPr>
      <w:numPr>
        <w:numId w:val="2"/>
      </w:numPr>
      <w:spacing w:after="60" w:line="300" w:lineRule="atLeast"/>
    </w:pPr>
  </w:style>
  <w:style w:type="paragraph" w:customStyle="1" w:styleId="Bulletssub3pt">
    <w:name w:val="Bullets sub 3pt"/>
    <w:basedOn w:val="Bullets3pt"/>
    <w:uiPriority w:val="99"/>
    <w:rsid w:val="000933CF"/>
    <w:pPr>
      <w:numPr>
        <w:numId w:val="0"/>
      </w:numPr>
    </w:pPr>
  </w:style>
  <w:style w:type="paragraph" w:customStyle="1" w:styleId="Bulletssub12pt">
    <w:name w:val="Bullets sub 12pt"/>
    <w:basedOn w:val="Bulletssub3pt"/>
    <w:uiPriority w:val="99"/>
    <w:rsid w:val="000933CF"/>
    <w:pPr>
      <w:spacing w:after="240"/>
    </w:pPr>
  </w:style>
  <w:style w:type="paragraph" w:customStyle="1" w:styleId="Bullet12pt">
    <w:name w:val="Bullet 12pt"/>
    <w:basedOn w:val="Normal"/>
    <w:uiPriority w:val="99"/>
    <w:rsid w:val="001123E3"/>
    <w:pPr>
      <w:numPr>
        <w:numId w:val="3"/>
      </w:numPr>
      <w:spacing w:after="240" w:line="300" w:lineRule="atLeast"/>
      <w:ind w:left="284" w:hanging="284"/>
    </w:pPr>
  </w:style>
  <w:style w:type="paragraph" w:customStyle="1" w:styleId="Bodytext3pt">
    <w:name w:val="Body text 3pt"/>
    <w:basedOn w:val="Normal"/>
    <w:next w:val="Normal"/>
    <w:uiPriority w:val="99"/>
    <w:rsid w:val="000933CF"/>
    <w:pPr>
      <w:spacing w:after="60" w:line="300" w:lineRule="atLeast"/>
      <w:ind w:left="284"/>
    </w:pPr>
    <w:rPr>
      <w:szCs w:val="24"/>
    </w:rPr>
  </w:style>
  <w:style w:type="paragraph" w:customStyle="1" w:styleId="Bodytext12pt">
    <w:name w:val="Body text 12pt"/>
    <w:link w:val="Bodytext12ptChar"/>
    <w:uiPriority w:val="99"/>
    <w:rsid w:val="00036ADC"/>
    <w:pPr>
      <w:spacing w:after="240" w:line="300" w:lineRule="atLeast"/>
    </w:pPr>
    <w:rPr>
      <w:rFonts w:ascii="Arial" w:hAnsi="Arial"/>
      <w:sz w:val="22"/>
      <w:szCs w:val="24"/>
    </w:rPr>
  </w:style>
  <w:style w:type="character" w:customStyle="1" w:styleId="Bodytext12ptChar">
    <w:name w:val="Body text 12pt Char"/>
    <w:link w:val="Bodytext12pt"/>
    <w:uiPriority w:val="99"/>
    <w:locked/>
    <w:rsid w:val="00036ADC"/>
    <w:rPr>
      <w:rFonts w:ascii="Arial" w:hAnsi="Arial"/>
      <w:szCs w:val="24"/>
    </w:rPr>
  </w:style>
  <w:style w:type="paragraph" w:customStyle="1" w:styleId="Headingblue12">
    <w:name w:val="Heading blue 12"/>
    <w:basedOn w:val="Heading4"/>
    <w:uiPriority w:val="99"/>
    <w:rsid w:val="000933CF"/>
    <w:pPr>
      <w:keepLines/>
      <w:spacing w:before="360" w:line="300" w:lineRule="atLeast"/>
    </w:pPr>
    <w:rPr>
      <w:rFonts w:eastAsia="MS Gothic"/>
      <w:b w:val="0"/>
      <w:iCs/>
      <w:color w:val="3288FF"/>
      <w:sz w:val="24"/>
      <w:szCs w:val="24"/>
    </w:rPr>
  </w:style>
  <w:style w:type="paragraph" w:customStyle="1" w:styleId="Headingblue11bold">
    <w:name w:val="Heading blue 11 bold"/>
    <w:basedOn w:val="Heading4"/>
    <w:uiPriority w:val="99"/>
    <w:rsid w:val="000933CF"/>
    <w:pPr>
      <w:keepLines/>
      <w:spacing w:before="120" w:line="300" w:lineRule="atLeast"/>
      <w:ind w:left="284"/>
    </w:pPr>
    <w:rPr>
      <w:rFonts w:eastAsia="MS Gothic"/>
      <w:iCs/>
      <w:color w:val="3288FF"/>
      <w:sz w:val="22"/>
      <w:szCs w:val="22"/>
    </w:rPr>
  </w:style>
  <w:style w:type="paragraph" w:customStyle="1" w:styleId="Reference">
    <w:name w:val="Reference"/>
    <w:basedOn w:val="Normal"/>
    <w:uiPriority w:val="99"/>
    <w:rsid w:val="000933CF"/>
    <w:pPr>
      <w:spacing w:after="0" w:line="240" w:lineRule="auto"/>
      <w:jc w:val="right"/>
    </w:pPr>
    <w:rPr>
      <w:color w:val="A6A6A6"/>
      <w:sz w:val="18"/>
      <w:szCs w:val="18"/>
      <w:lang w:eastAsia="en-US"/>
    </w:rPr>
  </w:style>
  <w:style w:type="character" w:styleId="Hyperlink">
    <w:name w:val="Hyperlink"/>
    <w:uiPriority w:val="99"/>
    <w:rsid w:val="000933CF"/>
    <w:rPr>
      <w:rFonts w:ascii="Arial" w:hAnsi="Arial" w:cs="Times New Roman"/>
      <w:color w:val="0000FF"/>
      <w:sz w:val="22"/>
      <w:u w:val="single"/>
    </w:rPr>
  </w:style>
  <w:style w:type="paragraph" w:customStyle="1" w:styleId="Teachingstrategiesbold">
    <w:name w:val="Teaching strategies bold"/>
    <w:basedOn w:val="Normal"/>
    <w:uiPriority w:val="99"/>
    <w:rsid w:val="00075FF0"/>
    <w:pPr>
      <w:keepNext/>
      <w:keepLines/>
      <w:spacing w:before="120" w:after="120" w:line="240" w:lineRule="auto"/>
      <w:outlineLvl w:val="2"/>
    </w:pPr>
    <w:rPr>
      <w:b/>
      <w:iCs/>
      <w:color w:val="008080"/>
    </w:rPr>
  </w:style>
  <w:style w:type="paragraph" w:styleId="Header">
    <w:name w:val="header"/>
    <w:basedOn w:val="Normal"/>
    <w:link w:val="HeaderChar"/>
    <w:uiPriority w:val="99"/>
    <w:semiHidden/>
    <w:rsid w:val="004F0978"/>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semiHidden/>
    <w:locked/>
    <w:rsid w:val="004F0978"/>
    <w:rPr>
      <w:rFonts w:ascii="Times New Roman" w:eastAsia="Times New Roman" w:hAnsi="Times New Roman"/>
      <w:sz w:val="24"/>
    </w:rPr>
  </w:style>
  <w:style w:type="paragraph" w:customStyle="1" w:styleId="Bulletindent6pt">
    <w:name w:val="Bullet indent 6pt"/>
    <w:basedOn w:val="Normal"/>
    <w:uiPriority w:val="99"/>
    <w:rsid w:val="002A62AD"/>
    <w:pPr>
      <w:numPr>
        <w:numId w:val="4"/>
      </w:numPr>
      <w:spacing w:after="120" w:line="300" w:lineRule="atLeast"/>
      <w:ind w:left="568" w:hanging="284"/>
    </w:pPr>
    <w:rPr>
      <w:rFonts w:cs="Arial"/>
    </w:rPr>
  </w:style>
  <w:style w:type="paragraph" w:styleId="BalloonText">
    <w:name w:val="Balloon Text"/>
    <w:basedOn w:val="Normal"/>
    <w:link w:val="BalloonTextChar"/>
    <w:uiPriority w:val="99"/>
    <w:semiHidden/>
    <w:rsid w:val="006F45C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F45C6"/>
    <w:rPr>
      <w:rFonts w:ascii="Tahoma" w:hAnsi="Tahoma"/>
      <w:sz w:val="16"/>
    </w:rPr>
  </w:style>
  <w:style w:type="paragraph" w:styleId="Footer">
    <w:name w:val="footer"/>
    <w:basedOn w:val="Normal"/>
    <w:link w:val="FooterChar"/>
    <w:uiPriority w:val="99"/>
    <w:rsid w:val="00AB207A"/>
    <w:pPr>
      <w:tabs>
        <w:tab w:val="center" w:pos="4513"/>
        <w:tab w:val="right" w:pos="9026"/>
      </w:tabs>
    </w:pPr>
  </w:style>
  <w:style w:type="character" w:customStyle="1" w:styleId="FooterChar">
    <w:name w:val="Footer Char"/>
    <w:link w:val="Footer"/>
    <w:uiPriority w:val="99"/>
    <w:locked/>
    <w:rsid w:val="00AB207A"/>
    <w:rPr>
      <w:sz w:val="22"/>
    </w:rPr>
  </w:style>
  <w:style w:type="paragraph" w:customStyle="1" w:styleId="ColorfulList-Accent11">
    <w:name w:val="Colorful List - Accent 11"/>
    <w:basedOn w:val="Normal"/>
    <w:uiPriority w:val="99"/>
    <w:rsid w:val="002E2E83"/>
    <w:pPr>
      <w:ind w:left="720"/>
      <w:contextualSpacing/>
    </w:pPr>
    <w:rPr>
      <w:lang w:val="en-US" w:eastAsia="en-US"/>
    </w:rPr>
  </w:style>
  <w:style w:type="character" w:customStyle="1" w:styleId="Heading3Char">
    <w:name w:val="Heading 3 Char"/>
    <w:link w:val="Heading3"/>
    <w:semiHidden/>
    <w:rsid w:val="00C52257"/>
    <w:rPr>
      <w:rFonts w:ascii="Cambria" w:eastAsia="SimSun" w:hAnsi="Cambria" w:cs="Times New Roman"/>
      <w:b/>
      <w:bCs/>
      <w:color w:val="4F81BD"/>
    </w:rPr>
  </w:style>
  <w:style w:type="character" w:customStyle="1" w:styleId="Heading5Char">
    <w:name w:val="Heading 5 Char"/>
    <w:link w:val="Heading5"/>
    <w:rsid w:val="009F58E1"/>
    <w:rPr>
      <w:rFonts w:ascii="Cambria" w:eastAsia="SimSun" w:hAnsi="Cambria" w:cs="Times New Roman"/>
      <w:color w:val="243F60"/>
    </w:rPr>
  </w:style>
  <w:style w:type="paragraph" w:styleId="NormalWeb">
    <w:name w:val="Normal (Web)"/>
    <w:basedOn w:val="Normal"/>
    <w:uiPriority w:val="99"/>
    <w:unhideWhenUsed/>
    <w:rsid w:val="00BE2129"/>
    <w:pPr>
      <w:spacing w:before="100" w:beforeAutospacing="1" w:after="100" w:afterAutospacing="1" w:line="240" w:lineRule="auto"/>
    </w:pPr>
    <w:rPr>
      <w:rFonts w:cs="Calibri"/>
    </w:rPr>
  </w:style>
  <w:style w:type="paragraph" w:styleId="ListParagraph">
    <w:name w:val="List Paragraph"/>
    <w:basedOn w:val="Normal"/>
    <w:uiPriority w:val="34"/>
    <w:qFormat/>
    <w:rsid w:val="00B473FD"/>
    <w:pPr>
      <w:ind w:left="720"/>
      <w:contextualSpacing/>
    </w:pPr>
  </w:style>
  <w:style w:type="character" w:styleId="CommentReference">
    <w:name w:val="annotation reference"/>
    <w:uiPriority w:val="99"/>
    <w:semiHidden/>
    <w:unhideWhenUsed/>
    <w:rsid w:val="00B3446B"/>
    <w:rPr>
      <w:sz w:val="16"/>
      <w:szCs w:val="16"/>
    </w:rPr>
  </w:style>
  <w:style w:type="paragraph" w:styleId="CommentText">
    <w:name w:val="annotation text"/>
    <w:basedOn w:val="Normal"/>
    <w:link w:val="CommentTextChar"/>
    <w:uiPriority w:val="99"/>
    <w:semiHidden/>
    <w:unhideWhenUsed/>
    <w:rsid w:val="00B3446B"/>
    <w:pPr>
      <w:spacing w:line="240" w:lineRule="auto"/>
    </w:pPr>
    <w:rPr>
      <w:sz w:val="20"/>
      <w:szCs w:val="20"/>
    </w:rPr>
  </w:style>
  <w:style w:type="character" w:customStyle="1" w:styleId="CommentTextChar">
    <w:name w:val="Comment Text Char"/>
    <w:link w:val="CommentText"/>
    <w:uiPriority w:val="99"/>
    <w:semiHidden/>
    <w:rsid w:val="00B3446B"/>
    <w:rPr>
      <w:sz w:val="20"/>
      <w:szCs w:val="20"/>
    </w:rPr>
  </w:style>
  <w:style w:type="paragraph" w:styleId="CommentSubject">
    <w:name w:val="annotation subject"/>
    <w:basedOn w:val="CommentText"/>
    <w:next w:val="CommentText"/>
    <w:link w:val="CommentSubjectChar"/>
    <w:uiPriority w:val="99"/>
    <w:semiHidden/>
    <w:unhideWhenUsed/>
    <w:rsid w:val="00B3446B"/>
    <w:rPr>
      <w:b/>
      <w:bCs/>
    </w:rPr>
  </w:style>
  <w:style w:type="character" w:customStyle="1" w:styleId="CommentSubjectChar">
    <w:name w:val="Comment Subject Char"/>
    <w:link w:val="CommentSubject"/>
    <w:uiPriority w:val="99"/>
    <w:semiHidden/>
    <w:rsid w:val="00B3446B"/>
    <w:rPr>
      <w:b/>
      <w:bCs/>
      <w:sz w:val="20"/>
      <w:szCs w:val="20"/>
    </w:rPr>
  </w:style>
  <w:style w:type="paragraph" w:customStyle="1" w:styleId="C2CTableheading">
    <w:name w:val="C2C Table heading"/>
    <w:basedOn w:val="Heading3"/>
    <w:link w:val="C2CTableheadingCharChar"/>
    <w:autoRedefine/>
    <w:qFormat/>
    <w:rsid w:val="00B3446B"/>
    <w:pPr>
      <w:keepNext w:val="0"/>
      <w:keepLines w:val="0"/>
      <w:spacing w:before="120" w:after="60" w:line="240" w:lineRule="auto"/>
    </w:pPr>
    <w:rPr>
      <w:rFonts w:ascii="Arial" w:hAnsi="Arial"/>
      <w:bCs w:val="0"/>
      <w:iCs/>
      <w:color w:val="auto"/>
      <w:szCs w:val="26"/>
    </w:rPr>
  </w:style>
  <w:style w:type="character" w:customStyle="1" w:styleId="C2CTableheadingCharChar">
    <w:name w:val="C2C Table heading Char Char"/>
    <w:link w:val="C2CTableheading"/>
    <w:rsid w:val="00B3446B"/>
    <w:rPr>
      <w:rFonts w:ascii="Arial" w:hAnsi="Arial"/>
      <w:b/>
      <w:iCs/>
      <w:szCs w:val="26"/>
    </w:rPr>
  </w:style>
  <w:style w:type="character" w:styleId="FollowedHyperlink">
    <w:name w:val="FollowedHyperlink"/>
    <w:uiPriority w:val="99"/>
    <w:semiHidden/>
    <w:unhideWhenUsed/>
    <w:rsid w:val="00172FE3"/>
    <w:rPr>
      <w:color w:val="800080"/>
      <w:u w:val="single"/>
    </w:rPr>
  </w:style>
  <w:style w:type="paragraph" w:customStyle="1" w:styleId="Head2">
    <w:name w:val="Head 2"/>
    <w:qFormat/>
    <w:rsid w:val="00E47D4C"/>
    <w:pPr>
      <w:spacing w:after="120" w:line="300" w:lineRule="atLeast"/>
    </w:pPr>
    <w:rPr>
      <w:rFonts w:ascii="Arial" w:hAnsi="Arial" w:cs="Arial"/>
      <w:b/>
      <w:sz w:val="26"/>
      <w:szCs w:val="26"/>
    </w:rPr>
  </w:style>
  <w:style w:type="paragraph" w:customStyle="1" w:styleId="Head3">
    <w:name w:val="Head 3"/>
    <w:qFormat/>
    <w:rsid w:val="00E47D4C"/>
    <w:pPr>
      <w:spacing w:line="300" w:lineRule="atLeast"/>
    </w:pPr>
    <w:rPr>
      <w:rFonts w:ascii="Arial" w:hAnsi="Arial" w:cs="Arial"/>
      <w:b/>
      <w:sz w:val="22"/>
      <w:szCs w:val="22"/>
    </w:rPr>
  </w:style>
  <w:style w:type="paragraph" w:customStyle="1" w:styleId="Endashindented6pt">
    <w:name w:val="En dash indented 6pt"/>
    <w:qFormat/>
    <w:rsid w:val="002A62AD"/>
    <w:rPr>
      <w:rFonts w:ascii="Arial" w:hAnsi="Arial"/>
      <w:sz w:val="22"/>
      <w:szCs w:val="22"/>
    </w:rPr>
  </w:style>
  <w:style w:type="paragraph" w:customStyle="1" w:styleId="endashindent6pt">
    <w:name w:val="en dash indent 6pt"/>
    <w:basedOn w:val="Normal"/>
    <w:qFormat/>
    <w:rsid w:val="002A62AD"/>
  </w:style>
  <w:style w:type="paragraph" w:customStyle="1" w:styleId="Bulletindent12pt">
    <w:name w:val="Bullet indent 12pt"/>
    <w:basedOn w:val="Bulletindent6pt"/>
    <w:qFormat/>
    <w:rsid w:val="00E47D4C"/>
    <w:pPr>
      <w:spacing w:after="240"/>
      <w:ind w:right="-284"/>
    </w:pPr>
  </w:style>
  <w:style w:type="paragraph" w:customStyle="1" w:styleId="Bullet0pt">
    <w:name w:val="Bullet 0pt"/>
    <w:basedOn w:val="Bullet6pt"/>
    <w:qFormat/>
    <w:rsid w:val="00E47D4C"/>
    <w:pPr>
      <w:spacing w:after="0"/>
    </w:pPr>
  </w:style>
  <w:style w:type="paragraph" w:customStyle="1" w:styleId="Bulletindent0pt">
    <w:name w:val="Bullet indent 0pt"/>
    <w:basedOn w:val="Bulletindent6pt"/>
    <w:qFormat/>
    <w:rsid w:val="00E47D4C"/>
    <w:pPr>
      <w:spacing w:after="0"/>
    </w:pPr>
  </w:style>
  <w:style w:type="paragraph" w:customStyle="1" w:styleId="Numberedlist0pt">
    <w:name w:val="Numbered list 0pt"/>
    <w:basedOn w:val="Normal"/>
    <w:qFormat/>
    <w:rsid w:val="0003728A"/>
    <w:pPr>
      <w:numPr>
        <w:numId w:val="5"/>
      </w:numPr>
      <w:spacing w:after="0" w:line="300" w:lineRule="atLeast"/>
      <w:ind w:left="567" w:hanging="567"/>
    </w:pPr>
  </w:style>
  <w:style w:type="paragraph" w:customStyle="1" w:styleId="Numberedlist12pt">
    <w:name w:val="Numbered list 12pt"/>
    <w:basedOn w:val="Normal"/>
    <w:qFormat/>
    <w:rsid w:val="0003728A"/>
    <w:pPr>
      <w:numPr>
        <w:numId w:val="6"/>
      </w:numPr>
      <w:spacing w:after="240" w:line="300" w:lineRule="atLeast"/>
      <w:ind w:left="567" w:hanging="567"/>
    </w:pPr>
  </w:style>
  <w:style w:type="paragraph" w:customStyle="1" w:styleId="Numberedlist6pt">
    <w:name w:val="Numbered list 6pt"/>
    <w:basedOn w:val="Numberedlist0pt"/>
    <w:qFormat/>
    <w:rsid w:val="00B1755F"/>
    <w:pPr>
      <w:numPr>
        <w:numId w:val="7"/>
      </w:numPr>
      <w:spacing w:after="120"/>
    </w:pPr>
  </w:style>
  <w:style w:type="paragraph" w:customStyle="1" w:styleId="Style1">
    <w:name w:val="Style1"/>
    <w:basedOn w:val="Numberedlist0pt"/>
    <w:qFormat/>
    <w:rsid w:val="0003728A"/>
    <w:pPr>
      <w:numPr>
        <w:numId w:val="0"/>
      </w:numPr>
      <w:ind w:left="851" w:hanging="284"/>
    </w:pPr>
  </w:style>
  <w:style w:type="paragraph" w:customStyle="1" w:styleId="Default">
    <w:name w:val="Default"/>
    <w:rsid w:val="00E424C2"/>
    <w:pPr>
      <w:autoSpaceDE w:val="0"/>
      <w:autoSpaceDN w:val="0"/>
      <w:adjustRightInd w:val="0"/>
    </w:pPr>
    <w:rPr>
      <w:rFonts w:ascii="EFAEFF+Arial-BoldMT" w:hAnsi="EFAEFF+Arial-BoldMT" w:cs="EFAEFF+Arial-BoldMT"/>
      <w:color w:val="000000"/>
      <w:sz w:val="24"/>
      <w:szCs w:val="24"/>
    </w:rPr>
  </w:style>
  <w:style w:type="paragraph" w:customStyle="1" w:styleId="CM6">
    <w:name w:val="CM6"/>
    <w:basedOn w:val="Default"/>
    <w:next w:val="Default"/>
    <w:uiPriority w:val="99"/>
    <w:rsid w:val="00E424C2"/>
    <w:rPr>
      <w:rFonts w:cs="Times New Roman"/>
      <w:color w:val="auto"/>
    </w:rPr>
  </w:style>
  <w:style w:type="paragraph" w:customStyle="1" w:styleId="CM7">
    <w:name w:val="CM7"/>
    <w:basedOn w:val="Default"/>
    <w:next w:val="Default"/>
    <w:uiPriority w:val="99"/>
    <w:rsid w:val="00E424C2"/>
    <w:rPr>
      <w:rFonts w:cs="Times New Roman"/>
      <w:color w:val="auto"/>
    </w:rPr>
  </w:style>
  <w:style w:type="paragraph" w:customStyle="1" w:styleId="CM2">
    <w:name w:val="CM2"/>
    <w:basedOn w:val="Default"/>
    <w:next w:val="Default"/>
    <w:uiPriority w:val="99"/>
    <w:rsid w:val="00E424C2"/>
    <w:pPr>
      <w:spacing w:line="260" w:lineRule="atLeast"/>
    </w:pPr>
    <w:rPr>
      <w:rFonts w:cs="Times New Roman"/>
      <w:color w:val="auto"/>
    </w:rPr>
  </w:style>
  <w:style w:type="paragraph" w:customStyle="1" w:styleId="CM8">
    <w:name w:val="CM8"/>
    <w:basedOn w:val="Default"/>
    <w:next w:val="Default"/>
    <w:uiPriority w:val="99"/>
    <w:rsid w:val="00E424C2"/>
    <w:rPr>
      <w:rFonts w:cs="Times New Roman"/>
      <w:color w:val="auto"/>
    </w:rPr>
  </w:style>
  <w:style w:type="paragraph" w:customStyle="1" w:styleId="CM3">
    <w:name w:val="CM3"/>
    <w:basedOn w:val="Default"/>
    <w:next w:val="Default"/>
    <w:uiPriority w:val="99"/>
    <w:rsid w:val="00E424C2"/>
    <w:pPr>
      <w:spacing w:line="263" w:lineRule="atLeast"/>
    </w:pPr>
    <w:rPr>
      <w:rFonts w:cs="Times New Roman"/>
      <w:color w:val="auto"/>
    </w:rPr>
  </w:style>
  <w:style w:type="paragraph" w:customStyle="1" w:styleId="CM5">
    <w:name w:val="CM5"/>
    <w:basedOn w:val="Default"/>
    <w:next w:val="Default"/>
    <w:uiPriority w:val="99"/>
    <w:rsid w:val="002540EB"/>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780701">
      <w:bodyDiv w:val="1"/>
      <w:marLeft w:val="0"/>
      <w:marRight w:val="0"/>
      <w:marTop w:val="0"/>
      <w:marBottom w:val="0"/>
      <w:divBdr>
        <w:top w:val="none" w:sz="0" w:space="0" w:color="auto"/>
        <w:left w:val="none" w:sz="0" w:space="0" w:color="auto"/>
        <w:bottom w:val="none" w:sz="0" w:space="0" w:color="auto"/>
        <w:right w:val="none" w:sz="0" w:space="0" w:color="auto"/>
      </w:divBdr>
    </w:div>
    <w:div w:id="1294751650">
      <w:bodyDiv w:val="1"/>
      <w:marLeft w:val="0"/>
      <w:marRight w:val="0"/>
      <w:marTop w:val="0"/>
      <w:marBottom w:val="0"/>
      <w:divBdr>
        <w:top w:val="none" w:sz="0" w:space="0" w:color="auto"/>
        <w:left w:val="none" w:sz="0" w:space="0" w:color="auto"/>
        <w:bottom w:val="none" w:sz="0" w:space="0" w:color="auto"/>
        <w:right w:val="none" w:sz="0" w:space="0" w:color="auto"/>
      </w:divBdr>
    </w:div>
    <w:div w:id="1832939883">
      <w:bodyDiv w:val="1"/>
      <w:marLeft w:val="0"/>
      <w:marRight w:val="0"/>
      <w:marTop w:val="0"/>
      <w:marBottom w:val="0"/>
      <w:divBdr>
        <w:top w:val="none" w:sz="0" w:space="0" w:color="auto"/>
        <w:left w:val="none" w:sz="0" w:space="0" w:color="auto"/>
        <w:bottom w:val="none" w:sz="0" w:space="0" w:color="auto"/>
        <w:right w:val="none" w:sz="0" w:space="0" w:color="auto"/>
      </w:divBdr>
    </w:div>
    <w:div w:id="1929659250">
      <w:bodyDiv w:val="1"/>
      <w:marLeft w:val="0"/>
      <w:marRight w:val="0"/>
      <w:marTop w:val="0"/>
      <w:marBottom w:val="0"/>
      <w:divBdr>
        <w:top w:val="none" w:sz="0" w:space="0" w:color="auto"/>
        <w:left w:val="none" w:sz="0" w:space="0" w:color="auto"/>
        <w:bottom w:val="none" w:sz="0" w:space="0" w:color="auto"/>
        <w:right w:val="none" w:sz="0" w:space="0" w:color="auto"/>
      </w:divBdr>
    </w:div>
    <w:div w:id="19991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BURRIDGE, Craig</dc:creator>
  <cp:lastModifiedBy>Streatfeild, Joanne</cp:lastModifiedBy>
  <cp:revision>2</cp:revision>
  <cp:lastPrinted>2012-08-17T06:21:00Z</cp:lastPrinted>
  <dcterms:created xsi:type="dcterms:W3CDTF">2017-06-28T04:48:00Z</dcterms:created>
  <dcterms:modified xsi:type="dcterms:W3CDTF">2017-06-28T04:48:00Z</dcterms:modified>
</cp:coreProperties>
</file>